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2A5A" w14:textId="52448E68" w:rsidR="000B4BF2" w:rsidRPr="000B4BF2" w:rsidRDefault="000B4BF2" w:rsidP="006F15A9">
      <w:pPr>
        <w:rPr>
          <w:rFonts w:ascii="Arial" w:eastAsia="Times New Roman" w:hAnsi="Arial" w:cs="Arial"/>
          <w:color w:val="1F4E79" w:themeColor="accent1" w:themeShade="80"/>
        </w:rPr>
      </w:pPr>
      <w:r w:rsidRPr="000B4BF2">
        <w:rPr>
          <w:rFonts w:ascii="Arial" w:eastAsia="Times New Roman" w:hAnsi="Arial" w:cs="Arial"/>
          <w:color w:val="1F4E79" w:themeColor="accent1" w:themeShade="80"/>
        </w:rPr>
        <w:t>Dear referees,</w:t>
      </w:r>
    </w:p>
    <w:p w14:paraId="5F0808C0" w14:textId="7A368F67" w:rsidR="000B4BF2" w:rsidRPr="000B4BF2" w:rsidRDefault="000B4BF2" w:rsidP="006F15A9">
      <w:pPr>
        <w:rPr>
          <w:rFonts w:ascii="Arial" w:eastAsia="Times New Roman" w:hAnsi="Arial" w:cs="Arial"/>
          <w:color w:val="1F4E79" w:themeColor="accent1" w:themeShade="80"/>
        </w:rPr>
      </w:pPr>
      <w:r w:rsidRPr="000B4BF2">
        <w:rPr>
          <w:rFonts w:ascii="Arial" w:eastAsia="Times New Roman" w:hAnsi="Arial" w:cs="Arial"/>
          <w:color w:val="1F4E79" w:themeColor="accent1" w:themeShade="80"/>
        </w:rPr>
        <w:t>We appreciate the revision of our manuscript, we have implemented the changes that were suggested. Your comments significantly improved the quality of the text. Please find below  a detailed replies to your comments/questions.</w:t>
      </w:r>
    </w:p>
    <w:p w14:paraId="1A286625" w14:textId="1EED8F52" w:rsidR="000B4BF2" w:rsidRPr="000B4BF2" w:rsidRDefault="000B4BF2" w:rsidP="006F15A9">
      <w:pPr>
        <w:rPr>
          <w:rFonts w:ascii="Arial" w:eastAsia="Times New Roman" w:hAnsi="Arial" w:cs="Arial"/>
          <w:color w:val="1F4E79" w:themeColor="accent1" w:themeShade="80"/>
        </w:rPr>
      </w:pPr>
      <w:r w:rsidRPr="000B4BF2">
        <w:rPr>
          <w:rFonts w:ascii="Arial" w:eastAsia="Times New Roman" w:hAnsi="Arial" w:cs="Arial"/>
          <w:color w:val="1F4E79" w:themeColor="accent1" w:themeShade="80"/>
        </w:rPr>
        <w:t>Regards</w:t>
      </w:r>
    </w:p>
    <w:p w14:paraId="1AE35982" w14:textId="1A9FEE05" w:rsidR="000B4BF2" w:rsidRPr="000B4BF2" w:rsidRDefault="000B4BF2" w:rsidP="006F15A9">
      <w:pPr>
        <w:rPr>
          <w:rFonts w:ascii="Arial" w:eastAsia="Times New Roman" w:hAnsi="Arial" w:cs="Arial"/>
          <w:color w:val="1F4E79" w:themeColor="accent1" w:themeShade="80"/>
        </w:rPr>
      </w:pPr>
      <w:r w:rsidRPr="000B4BF2">
        <w:rPr>
          <w:rFonts w:ascii="Arial" w:eastAsia="Times New Roman" w:hAnsi="Arial" w:cs="Arial"/>
          <w:color w:val="1F4E79" w:themeColor="accent1" w:themeShade="80"/>
        </w:rPr>
        <w:t>The authors</w:t>
      </w:r>
    </w:p>
    <w:p w14:paraId="77AC8012" w14:textId="77777777" w:rsidR="000B4BF2" w:rsidRPr="000B4BF2" w:rsidRDefault="000B4BF2" w:rsidP="006F15A9">
      <w:pPr>
        <w:rPr>
          <w:rFonts w:ascii="Arial" w:eastAsia="Times New Roman" w:hAnsi="Arial" w:cs="Arial"/>
        </w:rPr>
      </w:pPr>
    </w:p>
    <w:p w14:paraId="0F78949D" w14:textId="02F2E563" w:rsidR="00F94475" w:rsidRPr="000B4BF2" w:rsidRDefault="006F15A9" w:rsidP="006F15A9">
      <w:pPr>
        <w:rPr>
          <w:rFonts w:ascii="Arial" w:eastAsia="MingLiU" w:hAnsi="Arial" w:cs="Arial"/>
        </w:rPr>
      </w:pPr>
      <w:r w:rsidRPr="006F15A9">
        <w:rPr>
          <w:rFonts w:ascii="Arial" w:eastAsia="Times New Roman" w:hAnsi="Arial" w:cs="Arial"/>
        </w:rPr>
        <w:t>Referee: 2</w:t>
      </w:r>
      <w:r w:rsidRPr="006F15A9">
        <w:rPr>
          <w:rFonts w:ascii="Arial" w:eastAsia="Times New Roman" w:hAnsi="Arial" w:cs="Arial"/>
        </w:rPr>
        <w:br/>
      </w:r>
      <w:r w:rsidRPr="006F15A9">
        <w:rPr>
          <w:rFonts w:ascii="Arial" w:eastAsia="Times New Roman" w:hAnsi="Arial" w:cs="Arial"/>
        </w:rPr>
        <w:br/>
        <w:t xml:space="preserve">COMMENTS </w:t>
      </w:r>
      <w:bookmarkStart w:id="0" w:name="_GoBack"/>
      <w:bookmarkEnd w:id="0"/>
      <w:r w:rsidRPr="006F15A9">
        <w:rPr>
          <w:rFonts w:ascii="Arial" w:eastAsia="Times New Roman" w:hAnsi="Arial" w:cs="Arial"/>
        </w:rPr>
        <w:t>TO THE AUTHOR(S)</w:t>
      </w:r>
      <w:r w:rsidRPr="006F15A9">
        <w:rPr>
          <w:rFonts w:ascii="Arial" w:eastAsia="Times New Roman" w:hAnsi="Arial" w:cs="Arial"/>
        </w:rPr>
        <w:br/>
        <w:t xml:space="preserve">The authors of the manuscript „Revealing the source of the radial flow </w:t>
      </w:r>
      <w:r w:rsidRPr="006F15A9">
        <w:rPr>
          <w:rFonts w:ascii="Arial" w:eastAsia="MingLiU" w:hAnsi="Arial" w:cs="Arial"/>
        </w:rPr>
        <w:br/>
      </w:r>
      <w:r w:rsidRPr="006F15A9">
        <w:rPr>
          <w:rFonts w:ascii="Arial" w:eastAsia="Times New Roman" w:hAnsi="Arial" w:cs="Arial"/>
        </w:rPr>
        <w:t xml:space="preserve">patterns in proton-proton collisions using hard probes“ suggest to </w:t>
      </w:r>
      <w:r w:rsidRPr="006F15A9">
        <w:rPr>
          <w:rFonts w:ascii="Arial" w:eastAsia="MingLiU" w:hAnsi="Arial" w:cs="Arial"/>
        </w:rPr>
        <w:br/>
      </w:r>
      <w:r w:rsidRPr="006F15A9">
        <w:rPr>
          <w:rFonts w:ascii="Arial" w:eastAsia="Times New Roman" w:hAnsi="Arial" w:cs="Arial"/>
        </w:rPr>
        <w:t xml:space="preserve">perform a more differential experimental analysis of proton-proton </w:t>
      </w:r>
      <w:r w:rsidRPr="006F15A9">
        <w:rPr>
          <w:rFonts w:ascii="Arial" w:eastAsia="MingLiU" w:hAnsi="Arial" w:cs="Arial"/>
        </w:rPr>
        <w:br/>
      </w:r>
      <w:r w:rsidRPr="006F15A9">
        <w:rPr>
          <w:rFonts w:ascii="Arial" w:eastAsia="Times New Roman" w:hAnsi="Arial" w:cs="Arial"/>
        </w:rPr>
        <w:t xml:space="preserve">collisions according to the multiplicity and, in addition, the presence </w:t>
      </w:r>
      <w:r w:rsidRPr="006F15A9">
        <w:rPr>
          <w:rFonts w:ascii="Arial" w:eastAsia="Times New Roman" w:hAnsi="Arial" w:cs="Arial"/>
        </w:rPr>
        <w:br/>
        <w:t xml:space="preserve">of a jet. The idea is to disentangle different possible mechanisms that </w:t>
      </w:r>
      <w:r w:rsidRPr="006F15A9">
        <w:rPr>
          <w:rFonts w:ascii="Arial" w:eastAsia="Times New Roman" w:hAnsi="Arial" w:cs="Arial"/>
        </w:rPr>
        <w:br/>
        <w:t xml:space="preserve">lead to radial flow patterns. The authors support this claim by the </w:t>
      </w:r>
      <w:r w:rsidRPr="006F15A9">
        <w:rPr>
          <w:rFonts w:ascii="Arial" w:eastAsia="Times New Roman" w:hAnsi="Arial" w:cs="Arial"/>
        </w:rPr>
        <w:br/>
        <w:t>presented studies within the Pythia and Epos event generators.</w:t>
      </w:r>
      <w:r w:rsidRPr="006F15A9">
        <w:rPr>
          <w:rFonts w:ascii="Arial" w:eastAsia="Times New Roman" w:hAnsi="Arial" w:cs="Arial"/>
        </w:rPr>
        <w:br/>
      </w:r>
      <w:r w:rsidRPr="006F15A9">
        <w:rPr>
          <w:rFonts w:ascii="Arial" w:eastAsia="Times New Roman" w:hAnsi="Arial" w:cs="Arial"/>
        </w:rPr>
        <w:br/>
        <w:t xml:space="preserve">In general, the manuscript addresses a topic of high interest, namely </w:t>
      </w:r>
      <w:r w:rsidRPr="006F15A9">
        <w:rPr>
          <w:rFonts w:ascii="Arial" w:eastAsia="Times New Roman" w:hAnsi="Arial" w:cs="Arial"/>
        </w:rPr>
        <w:br/>
        <w:t xml:space="preserve">the investigation of collective effects in small systems, here </w:t>
      </w:r>
      <w:r w:rsidRPr="006F15A9">
        <w:rPr>
          <w:rFonts w:ascii="Arial" w:eastAsia="Times New Roman" w:hAnsi="Arial" w:cs="Arial"/>
        </w:rPr>
        <w:br/>
        <w:t xml:space="preserve">proton-proton collisions. The suggestion of defining event classes not </w:t>
      </w:r>
      <w:r w:rsidRPr="006F15A9">
        <w:rPr>
          <w:rFonts w:ascii="Arial" w:eastAsia="Times New Roman" w:hAnsi="Arial" w:cs="Arial"/>
        </w:rPr>
        <w:br/>
        <w:t xml:space="preserve">only by multiplicity, but also by requiring a jet seems to have </w:t>
      </w:r>
      <w:r w:rsidRPr="006F15A9">
        <w:rPr>
          <w:rFonts w:ascii="Arial" w:eastAsia="Times New Roman" w:hAnsi="Arial" w:cs="Arial"/>
        </w:rPr>
        <w:br/>
        <w:t xml:space="preserve">interesting prospects to get more insights about the mechanism behind </w:t>
      </w:r>
      <w:r w:rsidRPr="006F15A9">
        <w:rPr>
          <w:rFonts w:ascii="Arial" w:eastAsia="Times New Roman" w:hAnsi="Arial" w:cs="Arial"/>
        </w:rPr>
        <w:br/>
        <w:t xml:space="preserve">the observations. Even though the results are of interest, the </w:t>
      </w:r>
      <w:r w:rsidRPr="006F15A9">
        <w:rPr>
          <w:rFonts w:ascii="Arial" w:eastAsia="Times New Roman" w:hAnsi="Arial" w:cs="Arial"/>
        </w:rPr>
        <w:br/>
        <w:t xml:space="preserve">presentation lacks clarity at the moment. The reader needs more guidance </w:t>
      </w:r>
      <w:r w:rsidRPr="006F15A9">
        <w:rPr>
          <w:rFonts w:ascii="Arial" w:eastAsia="Times New Roman" w:hAnsi="Arial" w:cs="Arial"/>
        </w:rPr>
        <w:br/>
        <w:t xml:space="preserve">of which observables are investigated and why and how the main </w:t>
      </w:r>
      <w:r w:rsidRPr="006F15A9">
        <w:rPr>
          <w:rFonts w:ascii="Arial" w:eastAsia="Times New Roman" w:hAnsi="Arial" w:cs="Arial"/>
        </w:rPr>
        <w:br/>
        <w:t>conclusions are drawn (see more detailed questions below for examples).</w:t>
      </w:r>
      <w:r w:rsidRPr="006F15A9">
        <w:rPr>
          <w:rFonts w:ascii="Arial" w:eastAsia="Times New Roman" w:hAnsi="Arial" w:cs="Arial"/>
        </w:rPr>
        <w:br/>
      </w:r>
      <w:r w:rsidRPr="006F15A9">
        <w:rPr>
          <w:rFonts w:ascii="Arial" w:eastAsia="Times New Roman" w:hAnsi="Arial" w:cs="Arial"/>
        </w:rPr>
        <w:br/>
        <w:t xml:space="preserve">In addition, the manuscript needs to be clarified in many places by </w:t>
      </w:r>
      <w:r w:rsidRPr="006F15A9">
        <w:rPr>
          <w:rFonts w:ascii="Arial" w:eastAsia="Times New Roman" w:hAnsi="Arial" w:cs="Arial"/>
        </w:rPr>
        <w:br/>
        <w:t xml:space="preserve">checking the language carefully for grammar mistakes. For example, </w:t>
      </w:r>
      <w:r w:rsidRPr="006F15A9">
        <w:rPr>
          <w:rFonts w:ascii="Arial" w:eastAsia="Times New Roman" w:hAnsi="Arial" w:cs="Arial"/>
        </w:rPr>
        <w:br/>
        <w:t xml:space="preserve">already in the abstract, there is an incomplete sentence: „Namely, the </w:t>
      </w:r>
      <w:r w:rsidRPr="006F15A9">
        <w:rPr>
          <w:rFonts w:ascii="Arial" w:eastAsia="MingLiU" w:hAnsi="Arial" w:cs="Arial"/>
        </w:rPr>
        <w:br/>
      </w:r>
      <w:r w:rsidRPr="006F15A9">
        <w:rPr>
          <w:rFonts w:ascii="Arial" w:eastAsia="Times New Roman" w:hAnsi="Arial" w:cs="Arial"/>
        </w:rPr>
        <w:t>strength of the coupling …“ and the meaning is obscured.</w:t>
      </w:r>
      <w:r w:rsidRPr="006F15A9">
        <w:rPr>
          <w:rFonts w:ascii="Arial" w:eastAsia="MingLiU" w:hAnsi="Arial" w:cs="Arial"/>
        </w:rPr>
        <w:br/>
      </w:r>
      <w:r w:rsidR="00F94475" w:rsidRPr="000B4BF2">
        <w:rPr>
          <w:rFonts w:ascii="Arial" w:eastAsia="MingLiU" w:hAnsi="Arial" w:cs="Arial"/>
          <w:color w:val="FF0000"/>
        </w:rPr>
        <w:t>Namely-&gt;Specifically</w:t>
      </w:r>
    </w:p>
    <w:p w14:paraId="1119120C" w14:textId="1FE9F6CC" w:rsidR="006F15A9" w:rsidRPr="000B4BF2" w:rsidRDefault="006F15A9" w:rsidP="006F15A9">
      <w:pPr>
        <w:rPr>
          <w:rFonts w:ascii="Arial" w:eastAsia="MingLiU" w:hAnsi="Arial" w:cs="Arial"/>
          <w:color w:val="FF0000"/>
        </w:rPr>
      </w:pPr>
      <w:r w:rsidRPr="006F15A9">
        <w:rPr>
          <w:rFonts w:ascii="Arial" w:eastAsia="MingLiU" w:hAnsi="Arial" w:cs="Arial"/>
        </w:rPr>
        <w:br/>
      </w:r>
      <w:r w:rsidRPr="006F15A9">
        <w:rPr>
          <w:rFonts w:ascii="Arial" w:eastAsia="Times New Roman" w:hAnsi="Arial" w:cs="Arial"/>
        </w:rPr>
        <w:t>More detailed questions and comments:</w:t>
      </w:r>
      <w:r w:rsidRPr="006F15A9">
        <w:rPr>
          <w:rFonts w:ascii="Arial" w:eastAsia="MingLiU" w:hAnsi="Arial" w:cs="Arial"/>
        </w:rPr>
        <w:br/>
      </w:r>
      <w:r w:rsidRPr="006F15A9">
        <w:rPr>
          <w:rFonts w:ascii="Arial" w:eastAsia="MingLiU" w:hAnsi="Arial" w:cs="Arial"/>
        </w:rPr>
        <w:br/>
      </w:r>
      <w:r w:rsidRPr="006F15A9">
        <w:rPr>
          <w:rFonts w:ascii="Arial" w:eastAsia="Times New Roman" w:hAnsi="Arial" w:cs="Arial"/>
        </w:rPr>
        <w:t xml:space="preserve">1) The notation of ‚pp‘ and ‚ppb‘ looks a bit strange, I recommend to </w:t>
      </w:r>
      <w:r w:rsidRPr="006F15A9">
        <w:rPr>
          <w:rFonts w:ascii="Arial" w:eastAsia="MingLiU" w:hAnsi="Arial" w:cs="Arial"/>
        </w:rPr>
        <w:br/>
      </w:r>
      <w:r w:rsidRPr="006F15A9">
        <w:rPr>
          <w:rFonts w:ascii="Arial" w:eastAsia="Times New Roman" w:hAnsi="Arial" w:cs="Arial"/>
        </w:rPr>
        <w:t>use ‚p-</w:t>
      </w:r>
      <w:proofErr w:type="spellStart"/>
      <w:r w:rsidRPr="006F15A9">
        <w:rPr>
          <w:rFonts w:ascii="Arial" w:eastAsia="Times New Roman" w:hAnsi="Arial" w:cs="Arial"/>
        </w:rPr>
        <w:t>Pb</w:t>
      </w:r>
      <w:proofErr w:type="spellEnd"/>
      <w:r w:rsidRPr="006F15A9">
        <w:rPr>
          <w:rFonts w:ascii="Arial" w:eastAsia="Times New Roman" w:hAnsi="Arial" w:cs="Arial"/>
        </w:rPr>
        <w:t>‘ (and ‚p-p‘)</w:t>
      </w:r>
      <w:r w:rsidRPr="006F15A9">
        <w:rPr>
          <w:rFonts w:ascii="Arial" w:eastAsia="MingLiU" w:hAnsi="Arial" w:cs="Arial"/>
        </w:rPr>
        <w:br/>
      </w:r>
      <w:r w:rsidRPr="000B4BF2">
        <w:rPr>
          <w:rFonts w:ascii="Arial" w:eastAsia="MingLiU" w:hAnsi="Arial" w:cs="Arial"/>
          <w:color w:val="FF0000"/>
        </w:rPr>
        <w:t xml:space="preserve">We now use in a consistent way the following notation: </w:t>
      </w:r>
      <w:proofErr w:type="spellStart"/>
      <w:r w:rsidRPr="000B4BF2">
        <w:rPr>
          <w:rFonts w:ascii="Arial" w:eastAsia="MingLiU" w:hAnsi="Arial" w:cs="Arial"/>
          <w:color w:val="FF0000"/>
        </w:rPr>
        <w:t>Pb-Pb</w:t>
      </w:r>
      <w:proofErr w:type="spellEnd"/>
      <w:r w:rsidRPr="000B4BF2">
        <w:rPr>
          <w:rFonts w:ascii="Arial" w:eastAsia="MingLiU" w:hAnsi="Arial" w:cs="Arial"/>
          <w:color w:val="FF0000"/>
        </w:rPr>
        <w:t>, p-</w:t>
      </w:r>
      <w:proofErr w:type="spellStart"/>
      <w:r w:rsidRPr="000B4BF2">
        <w:rPr>
          <w:rFonts w:ascii="Arial" w:eastAsia="MingLiU" w:hAnsi="Arial" w:cs="Arial"/>
          <w:color w:val="FF0000"/>
        </w:rPr>
        <w:t>Pb</w:t>
      </w:r>
      <w:proofErr w:type="spellEnd"/>
      <w:r w:rsidRPr="000B4BF2">
        <w:rPr>
          <w:rFonts w:ascii="Arial" w:eastAsia="MingLiU" w:hAnsi="Arial" w:cs="Arial"/>
          <w:color w:val="FF0000"/>
        </w:rPr>
        <w:t xml:space="preserve"> and pp.</w:t>
      </w:r>
    </w:p>
    <w:p w14:paraId="09D613A8" w14:textId="77777777" w:rsidR="006F15A9" w:rsidRPr="000B4BF2" w:rsidRDefault="006F15A9" w:rsidP="006F15A9">
      <w:pPr>
        <w:rPr>
          <w:rFonts w:ascii="Arial" w:eastAsia="MingLiU" w:hAnsi="Arial" w:cs="Arial"/>
        </w:rPr>
      </w:pPr>
      <w:r w:rsidRPr="006F15A9">
        <w:rPr>
          <w:rFonts w:ascii="Arial" w:eastAsia="MingLiU" w:hAnsi="Arial" w:cs="Arial"/>
        </w:rPr>
        <w:br/>
      </w:r>
      <w:r w:rsidRPr="006F15A9">
        <w:rPr>
          <w:rFonts w:ascii="Arial" w:eastAsia="Times New Roman" w:hAnsi="Arial" w:cs="Arial"/>
        </w:rPr>
        <w:t>2) Introduction, line 48ff: The mechanism of multi-</w:t>
      </w:r>
      <w:proofErr w:type="spellStart"/>
      <w:r w:rsidRPr="006F15A9">
        <w:rPr>
          <w:rFonts w:ascii="Arial" w:eastAsia="Times New Roman" w:hAnsi="Arial" w:cs="Arial"/>
        </w:rPr>
        <w:t>parton</w:t>
      </w:r>
      <w:proofErr w:type="spellEnd"/>
      <w:r w:rsidRPr="006F15A9">
        <w:rPr>
          <w:rFonts w:ascii="Arial" w:eastAsia="Times New Roman" w:hAnsi="Arial" w:cs="Arial"/>
        </w:rPr>
        <w:t xml:space="preserve"> interactions </w:t>
      </w:r>
      <w:r w:rsidRPr="006F15A9">
        <w:rPr>
          <w:rFonts w:ascii="Arial" w:eastAsia="MingLiU" w:hAnsi="Arial" w:cs="Arial"/>
        </w:rPr>
        <w:br/>
      </w:r>
      <w:r w:rsidRPr="006F15A9">
        <w:rPr>
          <w:rFonts w:ascii="Arial" w:eastAsia="Times New Roman" w:hAnsi="Arial" w:cs="Arial"/>
        </w:rPr>
        <w:t xml:space="preserve">and especially the main point that the soft and hard scattering are </w:t>
      </w:r>
      <w:r w:rsidRPr="006F15A9">
        <w:rPr>
          <w:rFonts w:ascii="Arial" w:eastAsia="MingLiU" w:hAnsi="Arial" w:cs="Arial"/>
        </w:rPr>
        <w:br/>
      </w:r>
      <w:r w:rsidRPr="006F15A9">
        <w:rPr>
          <w:rFonts w:ascii="Arial" w:eastAsia="Times New Roman" w:hAnsi="Arial" w:cs="Arial"/>
        </w:rPr>
        <w:t>coupled by these has to be explained more clearly.</w:t>
      </w:r>
      <w:r w:rsidRPr="006F15A9">
        <w:rPr>
          <w:rFonts w:ascii="Arial" w:eastAsia="MingLiU" w:hAnsi="Arial" w:cs="Arial"/>
        </w:rPr>
        <w:br/>
      </w:r>
      <w:r w:rsidRPr="000B4BF2">
        <w:rPr>
          <w:rFonts w:ascii="Arial" w:eastAsia="MingLiU" w:hAnsi="Arial" w:cs="Arial"/>
          <w:color w:val="FF0000"/>
        </w:rPr>
        <w:t xml:space="preserve">We have added a reference and </w:t>
      </w:r>
      <w:r w:rsidR="00BB3F3C" w:rsidRPr="000B4BF2">
        <w:rPr>
          <w:rFonts w:ascii="Arial" w:eastAsia="MingLiU" w:hAnsi="Arial" w:cs="Arial"/>
          <w:color w:val="FF0000"/>
        </w:rPr>
        <w:t>the text was slightly modified.</w:t>
      </w:r>
    </w:p>
    <w:p w14:paraId="487C70D7" w14:textId="17F02E7F" w:rsidR="00331488" w:rsidRPr="000B4BF2" w:rsidRDefault="006F15A9" w:rsidP="006F15A9">
      <w:pPr>
        <w:rPr>
          <w:rFonts w:ascii="Arial" w:eastAsia="Times New Roman" w:hAnsi="Arial" w:cs="Arial"/>
          <w:color w:val="FF0000"/>
        </w:rPr>
      </w:pPr>
      <w:r w:rsidRPr="006F15A9">
        <w:rPr>
          <w:rFonts w:ascii="Arial" w:eastAsia="MingLiU" w:hAnsi="Arial" w:cs="Arial"/>
        </w:rPr>
        <w:br/>
      </w:r>
      <w:r w:rsidRPr="006F15A9">
        <w:rPr>
          <w:rFonts w:ascii="Arial" w:eastAsia="Times New Roman" w:hAnsi="Arial" w:cs="Arial"/>
        </w:rPr>
        <w:t xml:space="preserve">3) Introduction, line 59-60: A priori, it is not clear that the </w:t>
      </w:r>
      <w:r w:rsidRPr="006F15A9">
        <w:rPr>
          <w:rFonts w:ascii="Arial" w:eastAsia="Times New Roman" w:hAnsi="Arial" w:cs="Arial"/>
        </w:rPr>
        <w:br/>
      </w:r>
      <w:proofErr w:type="spellStart"/>
      <w:r w:rsidRPr="006F15A9">
        <w:rPr>
          <w:rFonts w:ascii="Arial" w:eastAsia="Times New Roman" w:hAnsi="Arial" w:cs="Arial"/>
        </w:rPr>
        <w:t>hydrodynamical</w:t>
      </w:r>
      <w:proofErr w:type="spellEnd"/>
      <w:r w:rsidRPr="006F15A9">
        <w:rPr>
          <w:rFonts w:ascii="Arial" w:eastAsia="Times New Roman" w:hAnsi="Arial" w:cs="Arial"/>
        </w:rPr>
        <w:t xml:space="preserve"> evolution is not influenced by high </w:t>
      </w:r>
      <w:proofErr w:type="spellStart"/>
      <w:r w:rsidRPr="006F15A9">
        <w:rPr>
          <w:rFonts w:ascii="Arial" w:eastAsia="Times New Roman" w:hAnsi="Arial" w:cs="Arial"/>
        </w:rPr>
        <w:t>pT</w:t>
      </w:r>
      <w:proofErr w:type="spellEnd"/>
      <w:r w:rsidRPr="006F15A9">
        <w:rPr>
          <w:rFonts w:ascii="Arial" w:eastAsia="Times New Roman" w:hAnsi="Arial" w:cs="Arial"/>
        </w:rPr>
        <w:t xml:space="preserve"> particles. High </w:t>
      </w:r>
      <w:proofErr w:type="spellStart"/>
      <w:r w:rsidRPr="006F15A9">
        <w:rPr>
          <w:rFonts w:ascii="Arial" w:eastAsia="Times New Roman" w:hAnsi="Arial" w:cs="Arial"/>
        </w:rPr>
        <w:t>pT</w:t>
      </w:r>
      <w:proofErr w:type="spellEnd"/>
      <w:r w:rsidRPr="006F15A9">
        <w:rPr>
          <w:rFonts w:ascii="Arial" w:eastAsia="Times New Roman" w:hAnsi="Arial" w:cs="Arial"/>
        </w:rPr>
        <w:t xml:space="preserve"> </w:t>
      </w:r>
      <w:r w:rsidRPr="006F15A9">
        <w:rPr>
          <w:rFonts w:ascii="Arial" w:eastAsia="Times New Roman" w:hAnsi="Arial" w:cs="Arial"/>
        </w:rPr>
        <w:br/>
        <w:t xml:space="preserve">particles are required for high multiplicity collisions (as the authors </w:t>
      </w:r>
      <w:r w:rsidRPr="006F15A9">
        <w:rPr>
          <w:rFonts w:ascii="Arial" w:eastAsia="Times New Roman" w:hAnsi="Arial" w:cs="Arial"/>
        </w:rPr>
        <w:br/>
        <w:t xml:space="preserve">show later on themselves) and those events have a particularly strong </w:t>
      </w:r>
      <w:r w:rsidRPr="006F15A9">
        <w:rPr>
          <w:rFonts w:ascii="Arial" w:eastAsia="Times New Roman" w:hAnsi="Arial" w:cs="Arial"/>
        </w:rPr>
        <w:br/>
        <w:t xml:space="preserve">hydrodynamic evolution. Also, the high transverse momentum shows up as </w:t>
      </w:r>
      <w:r w:rsidRPr="006F15A9">
        <w:rPr>
          <w:rFonts w:ascii="Arial" w:eastAsia="Times New Roman" w:hAnsi="Arial" w:cs="Arial"/>
        </w:rPr>
        <w:br/>
      </w:r>
      <w:r w:rsidRPr="006F15A9">
        <w:rPr>
          <w:rFonts w:ascii="Arial" w:eastAsia="Times New Roman" w:hAnsi="Arial" w:cs="Arial"/>
        </w:rPr>
        <w:lastRenderedPageBreak/>
        <w:t>hot spots in the initial state and can influence the evolution.</w:t>
      </w:r>
      <w:r w:rsidRPr="006F15A9">
        <w:rPr>
          <w:rFonts w:ascii="Arial" w:eastAsia="Times New Roman" w:hAnsi="Arial" w:cs="Arial"/>
        </w:rPr>
        <w:br/>
      </w:r>
      <w:r w:rsidR="003202C3" w:rsidRPr="000B4BF2">
        <w:rPr>
          <w:rFonts w:ascii="Arial" w:eastAsia="Times New Roman" w:hAnsi="Arial" w:cs="Arial"/>
          <w:color w:val="FF0000"/>
        </w:rPr>
        <w:t>We wanted to say that jets could</w:t>
      </w:r>
      <w:r w:rsidR="00455098" w:rsidRPr="000B4BF2">
        <w:rPr>
          <w:rFonts w:ascii="Arial" w:eastAsia="Times New Roman" w:hAnsi="Arial" w:cs="Arial"/>
          <w:color w:val="FF0000"/>
        </w:rPr>
        <w:t xml:space="preserve"> influence the </w:t>
      </w:r>
      <w:proofErr w:type="spellStart"/>
      <w:r w:rsidR="00455098" w:rsidRPr="006F15A9">
        <w:rPr>
          <w:rFonts w:ascii="Arial" w:eastAsia="Times New Roman" w:hAnsi="Arial" w:cs="Arial"/>
          <w:color w:val="FF0000"/>
        </w:rPr>
        <w:t>hydrodynamical</w:t>
      </w:r>
      <w:proofErr w:type="spellEnd"/>
      <w:r w:rsidR="00455098" w:rsidRPr="006F15A9">
        <w:rPr>
          <w:rFonts w:ascii="Arial" w:eastAsia="Times New Roman" w:hAnsi="Arial" w:cs="Arial"/>
          <w:color w:val="FF0000"/>
        </w:rPr>
        <w:t xml:space="preserve"> evolution</w:t>
      </w:r>
      <w:r w:rsidR="003202C3" w:rsidRPr="000B4BF2">
        <w:rPr>
          <w:rFonts w:ascii="Arial" w:eastAsia="Times New Roman" w:hAnsi="Arial" w:cs="Arial"/>
          <w:color w:val="FF0000"/>
        </w:rPr>
        <w:t>, but</w:t>
      </w:r>
      <w:r w:rsidR="00455098" w:rsidRPr="000B4BF2">
        <w:rPr>
          <w:rFonts w:ascii="Arial" w:eastAsia="Times New Roman" w:hAnsi="Arial" w:cs="Arial"/>
          <w:color w:val="FF0000"/>
        </w:rPr>
        <w:t xml:space="preserve"> the effect should be rather small. We added a reference and a sentence to make it clearer than before.</w:t>
      </w:r>
      <w:r w:rsidR="00D0364B" w:rsidRPr="000B4BF2">
        <w:rPr>
          <w:rFonts w:ascii="Arial" w:eastAsia="Times New Roman" w:hAnsi="Arial" w:cs="Arial"/>
          <w:color w:val="FF0000"/>
        </w:rPr>
        <w:t xml:space="preserve"> </w:t>
      </w:r>
    </w:p>
    <w:p w14:paraId="7434871D" w14:textId="4782E50E" w:rsidR="00D0364B" w:rsidRPr="000B4BF2" w:rsidRDefault="00D0364B" w:rsidP="006F15A9">
      <w:pPr>
        <w:rPr>
          <w:rFonts w:ascii="Arial" w:eastAsia="Times New Roman" w:hAnsi="Arial" w:cs="Arial"/>
        </w:rPr>
      </w:pPr>
      <w:r w:rsidRPr="000B4BF2">
        <w:rPr>
          <w:rFonts w:ascii="Arial" w:eastAsia="Times New Roman" w:hAnsi="Arial" w:cs="Arial"/>
          <w:color w:val="FF0000"/>
        </w:rPr>
        <w:t xml:space="preserve">“On the contrary, in the scenario where the </w:t>
      </w:r>
      <w:proofErr w:type="spellStart"/>
      <w:r w:rsidRPr="000B4BF2">
        <w:rPr>
          <w:rFonts w:ascii="Arial" w:eastAsia="Times New Roman" w:hAnsi="Arial" w:cs="Arial"/>
          <w:color w:val="FF0000"/>
        </w:rPr>
        <w:t>hydrodynamical</w:t>
      </w:r>
      <w:proofErr w:type="spellEnd"/>
      <w:r w:rsidRPr="000B4BF2">
        <w:rPr>
          <w:rFonts w:ascii="Arial" w:eastAsia="Times New Roman" w:hAnsi="Arial" w:cs="Arial"/>
          <w:color w:val="FF0000"/>
        </w:rPr>
        <w:t xml:space="preserve"> evolution of the system is the prime mechanism, jets are not expected to strongly modify the radial flow patterns. Albeit hard </w:t>
      </w:r>
      <w:proofErr w:type="spellStart"/>
      <w:r w:rsidRPr="000B4BF2">
        <w:rPr>
          <w:rFonts w:ascii="Arial" w:eastAsia="Times New Roman" w:hAnsi="Arial" w:cs="Arial"/>
          <w:color w:val="FF0000"/>
        </w:rPr>
        <w:t>partons</w:t>
      </w:r>
      <w:proofErr w:type="spellEnd"/>
      <w:r w:rsidRPr="000B4BF2">
        <w:rPr>
          <w:rFonts w:ascii="Arial" w:eastAsia="Times New Roman" w:hAnsi="Arial" w:cs="Arial"/>
          <w:color w:val="FF0000"/>
        </w:rPr>
        <w:t xml:space="preserve"> cannot thermalize, momentum loss of jets could affect the fluid dynamic evolution of the medium. However, the effect has been studied for heavy-ion collisions and it was found to give only a minor correction~\cite{</w:t>
      </w:r>
      <w:r w:rsidRPr="000B4BF2">
        <w:rPr>
          <w:rFonts w:ascii="Arial" w:hAnsi="Arial" w:cs="Arial"/>
        </w:rPr>
        <w:t xml:space="preserve"> </w:t>
      </w:r>
      <w:r w:rsidRPr="000B4BF2">
        <w:rPr>
          <w:rFonts w:ascii="Arial" w:eastAsia="Times New Roman" w:hAnsi="Arial" w:cs="Arial"/>
          <w:color w:val="FF0000"/>
        </w:rPr>
        <w:t>https://arxiv.org/pdf/1407.1782.pdf }.”</w:t>
      </w:r>
    </w:p>
    <w:p w14:paraId="32DF16DD" w14:textId="48AC556A" w:rsidR="00D403F3" w:rsidRPr="000B4BF2" w:rsidRDefault="006F15A9" w:rsidP="006F15A9">
      <w:pPr>
        <w:rPr>
          <w:rFonts w:ascii="Arial" w:eastAsia="Times New Roman" w:hAnsi="Arial" w:cs="Arial"/>
        </w:rPr>
      </w:pPr>
      <w:r w:rsidRPr="006F15A9">
        <w:rPr>
          <w:rFonts w:ascii="Arial" w:eastAsia="Times New Roman" w:hAnsi="Arial" w:cs="Arial"/>
        </w:rPr>
        <w:br/>
        <w:t xml:space="preserve">4) Section 2, line 43-46: The authors explain what minimum bias means </w:t>
      </w:r>
      <w:r w:rsidRPr="006F15A9">
        <w:rPr>
          <w:rFonts w:ascii="Arial" w:eastAsia="Times New Roman" w:hAnsi="Arial" w:cs="Arial"/>
        </w:rPr>
        <w:br/>
        <w:t xml:space="preserve">experimentally, but do not explain, which events are selected in the </w:t>
      </w:r>
      <w:r w:rsidRPr="006F15A9">
        <w:rPr>
          <w:rFonts w:ascii="Arial" w:eastAsia="Times New Roman" w:hAnsi="Arial" w:cs="Arial"/>
        </w:rPr>
        <w:br/>
        <w:t>event generator calculations. Please add this information.</w:t>
      </w:r>
      <w:r w:rsidRPr="006F15A9">
        <w:rPr>
          <w:rFonts w:ascii="Arial" w:eastAsia="Times New Roman" w:hAnsi="Arial" w:cs="Arial"/>
        </w:rPr>
        <w:br/>
      </w:r>
      <w:r w:rsidR="00D403F3" w:rsidRPr="000B4BF2">
        <w:rPr>
          <w:rFonts w:ascii="Arial" w:eastAsia="Times New Roman" w:hAnsi="Arial" w:cs="Arial"/>
          <w:color w:val="FF0000"/>
        </w:rPr>
        <w:t>In Pythia we included diffractive and non-diffractive events (codes: 101, 103, 104, 105 and 106). We add this information.</w:t>
      </w:r>
    </w:p>
    <w:p w14:paraId="74BA1637" w14:textId="08D9506B" w:rsidR="00A73D07" w:rsidRPr="000B4BF2" w:rsidRDefault="006F15A9" w:rsidP="006F15A9">
      <w:pPr>
        <w:rPr>
          <w:rFonts w:ascii="Arial" w:eastAsia="Times New Roman" w:hAnsi="Arial" w:cs="Arial"/>
          <w:color w:val="FF0000"/>
        </w:rPr>
      </w:pPr>
      <w:r w:rsidRPr="006F15A9">
        <w:rPr>
          <w:rFonts w:ascii="Arial" w:eastAsia="Times New Roman" w:hAnsi="Arial" w:cs="Arial"/>
        </w:rPr>
        <w:br/>
        <w:t xml:space="preserve">5) Why does z as defined in equation (1) stop at 6 times the average </w:t>
      </w:r>
      <w:r w:rsidRPr="006F15A9">
        <w:rPr>
          <w:rFonts w:ascii="Arial" w:eastAsia="Times New Roman" w:hAnsi="Arial" w:cs="Arial"/>
        </w:rPr>
        <w:br/>
        <w:t xml:space="preserve">multiplicity? What about the really high multiplicity events that could </w:t>
      </w:r>
      <w:r w:rsidRPr="006F15A9">
        <w:rPr>
          <w:rFonts w:ascii="Arial" w:eastAsia="Times New Roman" w:hAnsi="Arial" w:cs="Arial"/>
        </w:rPr>
        <w:br/>
        <w:t xml:space="preserve">be included by plotting z &gt; 6, if those exist? Just to introduce this </w:t>
      </w:r>
      <w:r w:rsidRPr="006F15A9">
        <w:rPr>
          <w:rFonts w:ascii="Arial" w:eastAsia="Times New Roman" w:hAnsi="Arial" w:cs="Arial"/>
        </w:rPr>
        <w:br/>
        <w:t xml:space="preserve">variable z, it would be nice to show a plot of number of events per z </w:t>
      </w:r>
      <w:r w:rsidRPr="006F15A9">
        <w:rPr>
          <w:rFonts w:ascii="Arial" w:eastAsia="Times New Roman" w:hAnsi="Arial" w:cs="Arial"/>
        </w:rPr>
        <w:br/>
        <w:t>range, such that one gets an idea how rare which event class is.</w:t>
      </w:r>
      <w:r w:rsidRPr="006F15A9">
        <w:rPr>
          <w:rFonts w:ascii="Arial" w:eastAsia="Times New Roman" w:hAnsi="Arial" w:cs="Arial"/>
        </w:rPr>
        <w:br/>
      </w:r>
      <w:r w:rsidR="00662E6E" w:rsidRPr="000B4BF2">
        <w:rPr>
          <w:rFonts w:ascii="Arial" w:eastAsia="Times New Roman" w:hAnsi="Arial" w:cs="Arial"/>
          <w:color w:val="FF0000"/>
        </w:rPr>
        <w:t>Of course, higher multiplicities can be generated, however, a</w:t>
      </w:r>
      <w:r w:rsidR="00612BE7" w:rsidRPr="000B4BF2">
        <w:rPr>
          <w:rFonts w:ascii="Arial" w:eastAsia="Times New Roman" w:hAnsi="Arial" w:cs="Arial"/>
          <w:color w:val="FF0000"/>
        </w:rPr>
        <w:t>s shown</w:t>
      </w:r>
      <w:r w:rsidR="00CC7AD3" w:rsidRPr="000B4BF2">
        <w:rPr>
          <w:rFonts w:ascii="Arial" w:eastAsia="Times New Roman" w:hAnsi="Arial" w:cs="Arial"/>
          <w:color w:val="FF0000"/>
        </w:rPr>
        <w:t xml:space="preserve"> by the ALICE C</w:t>
      </w:r>
      <w:r w:rsidR="00612BE7" w:rsidRPr="000B4BF2">
        <w:rPr>
          <w:rFonts w:ascii="Arial" w:eastAsia="Times New Roman" w:hAnsi="Arial" w:cs="Arial"/>
          <w:color w:val="FF0000"/>
        </w:rPr>
        <w:t>ollaboration (arXiv:1606.07424), &lt;</w:t>
      </w:r>
      <w:proofErr w:type="spellStart"/>
      <w:r w:rsidR="00612BE7" w:rsidRPr="000B4BF2">
        <w:rPr>
          <w:rFonts w:ascii="Arial" w:eastAsia="Times New Roman" w:hAnsi="Arial" w:cs="Arial"/>
          <w:color w:val="FF0000"/>
        </w:rPr>
        <w:t>dN</w:t>
      </w:r>
      <w:proofErr w:type="spellEnd"/>
      <w:r w:rsidR="00612BE7" w:rsidRPr="000B4BF2">
        <w:rPr>
          <w:rFonts w:ascii="Arial" w:eastAsia="Times New Roman" w:hAnsi="Arial" w:cs="Arial"/>
          <w:color w:val="FF0000"/>
        </w:rPr>
        <w:t>/</w:t>
      </w:r>
      <w:proofErr w:type="spellStart"/>
      <w:r w:rsidR="00612BE7" w:rsidRPr="000B4BF2">
        <w:rPr>
          <w:rFonts w:ascii="Arial" w:eastAsia="Times New Roman" w:hAnsi="Arial" w:cs="Arial"/>
          <w:color w:val="FF0000"/>
        </w:rPr>
        <w:t>deta</w:t>
      </w:r>
      <w:proofErr w:type="spellEnd"/>
      <w:r w:rsidR="00612BE7" w:rsidRPr="000B4BF2">
        <w:rPr>
          <w:rFonts w:ascii="Arial" w:eastAsia="Times New Roman" w:hAnsi="Arial" w:cs="Arial"/>
          <w:color w:val="FF0000"/>
        </w:rPr>
        <w:t xml:space="preserve">&gt;~25 is enough (high) multiplicity to see novel effects like strangeness  enhancement and radial flow-like patterns. Therefore, adding more multiplicity bins would not change the message that we want to transmit in our paper. </w:t>
      </w:r>
      <w:r w:rsidR="00CC7AD3" w:rsidRPr="000B4BF2">
        <w:rPr>
          <w:rFonts w:ascii="Arial" w:eastAsia="Times New Roman" w:hAnsi="Arial" w:cs="Arial"/>
          <w:color w:val="FF0000"/>
        </w:rPr>
        <w:t>We would k</w:t>
      </w:r>
      <w:r w:rsidR="00DA4B83" w:rsidRPr="000B4BF2">
        <w:rPr>
          <w:rFonts w:ascii="Arial" w:eastAsia="Times New Roman" w:hAnsi="Arial" w:cs="Arial"/>
          <w:color w:val="FF0000"/>
        </w:rPr>
        <w:t>eep the section as it is, extending a bit the text</w:t>
      </w:r>
      <w:r w:rsidR="00AC2620" w:rsidRPr="000B4BF2">
        <w:rPr>
          <w:rFonts w:ascii="Arial" w:eastAsia="Times New Roman" w:hAnsi="Arial" w:cs="Arial"/>
          <w:color w:val="FF0000"/>
        </w:rPr>
        <w:t>,</w:t>
      </w:r>
      <w:r w:rsidR="00662E6E" w:rsidRPr="000B4BF2">
        <w:rPr>
          <w:rFonts w:ascii="Arial" w:eastAsia="Times New Roman" w:hAnsi="Arial" w:cs="Arial"/>
          <w:color w:val="FF0000"/>
        </w:rPr>
        <w:t xml:space="preserve"> in this way we would </w:t>
      </w:r>
      <w:r w:rsidR="00AC2620" w:rsidRPr="000B4BF2">
        <w:rPr>
          <w:rFonts w:ascii="Arial" w:eastAsia="Times New Roman" w:hAnsi="Arial" w:cs="Arial"/>
          <w:color w:val="FF0000"/>
        </w:rPr>
        <w:t>also avoid showing</w:t>
      </w:r>
      <w:r w:rsidR="00662E6E" w:rsidRPr="000B4BF2">
        <w:rPr>
          <w:rFonts w:ascii="Arial" w:eastAsia="Times New Roman" w:hAnsi="Arial" w:cs="Arial"/>
          <w:color w:val="FF0000"/>
        </w:rPr>
        <w:t xml:space="preserve"> distribution</w:t>
      </w:r>
      <w:r w:rsidR="00DA4B83" w:rsidRPr="000B4BF2">
        <w:rPr>
          <w:rFonts w:ascii="Arial" w:eastAsia="Times New Roman" w:hAnsi="Arial" w:cs="Arial"/>
          <w:color w:val="FF0000"/>
        </w:rPr>
        <w:t>s with large statistical errors:</w:t>
      </w:r>
    </w:p>
    <w:p w14:paraId="390B7D79" w14:textId="2E9FB6EB" w:rsidR="00DA4B83" w:rsidRPr="000B4BF2" w:rsidRDefault="00DA4B83" w:rsidP="006F15A9">
      <w:pPr>
        <w:rPr>
          <w:rFonts w:ascii="Arial" w:eastAsia="Times New Roman" w:hAnsi="Arial" w:cs="Arial"/>
          <w:color w:val="FF0000"/>
        </w:rPr>
      </w:pPr>
      <w:r w:rsidRPr="000B4BF2">
        <w:rPr>
          <w:rFonts w:ascii="Arial" w:eastAsia="Times New Roman" w:hAnsi="Arial" w:cs="Arial"/>
          <w:color w:val="FF0000"/>
        </w:rPr>
        <w:t xml:space="preserve">“It is important to say, that according with ALICE results~\cite{Adam:2016emw},  </w:t>
      </w:r>
      <w:r w:rsidR="00BB67B9" w:rsidRPr="000B4BF2">
        <w:rPr>
          <w:rFonts w:ascii="Arial" w:eastAsia="Times New Roman" w:hAnsi="Arial" w:cs="Arial"/>
          <w:color w:val="FF0000"/>
        </w:rPr>
        <w:t>&lt;</w:t>
      </w:r>
      <w:proofErr w:type="spellStart"/>
      <w:r w:rsidR="00BB67B9" w:rsidRPr="000B4BF2">
        <w:rPr>
          <w:rFonts w:ascii="Arial" w:eastAsia="Times New Roman" w:hAnsi="Arial" w:cs="Arial"/>
          <w:color w:val="FF0000"/>
        </w:rPr>
        <w:t>dN</w:t>
      </w:r>
      <w:proofErr w:type="spellEnd"/>
      <w:r w:rsidR="00BB67B9" w:rsidRPr="000B4BF2">
        <w:rPr>
          <w:rFonts w:ascii="Arial" w:eastAsia="Times New Roman" w:hAnsi="Arial" w:cs="Arial"/>
          <w:color w:val="FF0000"/>
        </w:rPr>
        <w:t>/</w:t>
      </w:r>
      <w:proofErr w:type="spellStart"/>
      <w:r w:rsidR="00BB67B9" w:rsidRPr="000B4BF2">
        <w:rPr>
          <w:rFonts w:ascii="Arial" w:eastAsia="Times New Roman" w:hAnsi="Arial" w:cs="Arial"/>
          <w:color w:val="FF0000"/>
        </w:rPr>
        <w:t>deta</w:t>
      </w:r>
      <w:proofErr w:type="spellEnd"/>
      <w:r w:rsidR="00BB67B9" w:rsidRPr="000B4BF2">
        <w:rPr>
          <w:rFonts w:ascii="Arial" w:eastAsia="Times New Roman" w:hAnsi="Arial" w:cs="Arial"/>
          <w:color w:val="FF0000"/>
        </w:rPr>
        <w:t>&gt;~ 25</w:t>
      </w:r>
      <w:r w:rsidRPr="000B4BF2">
        <w:rPr>
          <w:rFonts w:ascii="Arial" w:eastAsia="Times New Roman" w:hAnsi="Arial" w:cs="Arial"/>
          <w:color w:val="FF0000"/>
        </w:rPr>
        <w:t xml:space="preserve"> is large enough to see new phenomena in small systems like the strangeness enhancement. For the simulations presented in this paper, such high multiplicity </w:t>
      </w:r>
      <w:r w:rsidR="00BB67B9" w:rsidRPr="000B4BF2">
        <w:rPr>
          <w:rFonts w:ascii="Arial" w:eastAsia="Times New Roman" w:hAnsi="Arial" w:cs="Arial"/>
          <w:color w:val="FF0000"/>
        </w:rPr>
        <w:t>densities are achieved for z&gt;4</w:t>
      </w:r>
      <w:r w:rsidRPr="000B4BF2">
        <w:rPr>
          <w:rFonts w:ascii="Arial" w:eastAsia="Times New Roman" w:hAnsi="Arial" w:cs="Arial"/>
          <w:color w:val="FF0000"/>
        </w:rPr>
        <w:t>.”</w:t>
      </w:r>
    </w:p>
    <w:p w14:paraId="7A1ED0A2" w14:textId="1A38A1ED" w:rsidR="00502350" w:rsidRPr="000B4BF2" w:rsidRDefault="006F15A9" w:rsidP="006F15A9">
      <w:pPr>
        <w:rPr>
          <w:rFonts w:ascii="Arial" w:eastAsia="Times New Roman" w:hAnsi="Arial" w:cs="Arial"/>
        </w:rPr>
      </w:pPr>
      <w:r w:rsidRPr="006F15A9">
        <w:rPr>
          <w:rFonts w:ascii="Arial" w:eastAsia="Times New Roman" w:hAnsi="Arial" w:cs="Arial"/>
        </w:rPr>
        <w:br/>
        <w:t xml:space="preserve">6) Figs. 1 and 2: If comparison to experimental data is not the point </w:t>
      </w:r>
      <w:r w:rsidRPr="006F15A9">
        <w:rPr>
          <w:rFonts w:ascii="Arial" w:eastAsia="Times New Roman" w:hAnsi="Arial" w:cs="Arial"/>
        </w:rPr>
        <w:br/>
        <w:t xml:space="preserve">here, I wonder why figure 2 is included? The two different models Epos </w:t>
      </w:r>
      <w:r w:rsidRPr="006F15A9">
        <w:rPr>
          <w:rFonts w:ascii="Arial" w:eastAsia="Times New Roman" w:hAnsi="Arial" w:cs="Arial"/>
        </w:rPr>
        <w:br/>
        <w:t xml:space="preserve">versus Pythia should be introduced on equal footing, therefore, I </w:t>
      </w:r>
      <w:r w:rsidRPr="006F15A9">
        <w:rPr>
          <w:rFonts w:ascii="Arial" w:eastAsia="Times New Roman" w:hAnsi="Arial" w:cs="Arial"/>
        </w:rPr>
        <w:br/>
        <w:t xml:space="preserve">suggest to show Figure 1 for Pythia as well or to only show Fig. 2, </w:t>
      </w:r>
      <w:r w:rsidRPr="006F15A9">
        <w:rPr>
          <w:rFonts w:ascii="Arial" w:eastAsia="Times New Roman" w:hAnsi="Arial" w:cs="Arial"/>
        </w:rPr>
        <w:br/>
        <w:t xml:space="preserve">where the main features are </w:t>
      </w:r>
      <w:proofErr w:type="spellStart"/>
      <w:r w:rsidRPr="006F15A9">
        <w:rPr>
          <w:rFonts w:ascii="Arial" w:eastAsia="Times New Roman" w:hAnsi="Arial" w:cs="Arial"/>
        </w:rPr>
        <w:t>summarised</w:t>
      </w:r>
      <w:proofErr w:type="spellEnd"/>
      <w:r w:rsidRPr="006F15A9">
        <w:rPr>
          <w:rFonts w:ascii="Arial" w:eastAsia="Times New Roman" w:hAnsi="Arial" w:cs="Arial"/>
        </w:rPr>
        <w:t xml:space="preserve"> (and remove the current Fig. 1).</w:t>
      </w:r>
      <w:r w:rsidRPr="006F15A9">
        <w:rPr>
          <w:rFonts w:ascii="Arial" w:eastAsia="Times New Roman" w:hAnsi="Arial" w:cs="Arial"/>
        </w:rPr>
        <w:br/>
      </w:r>
      <w:r w:rsidR="00502350" w:rsidRPr="000B4BF2">
        <w:rPr>
          <w:rFonts w:ascii="Arial" w:eastAsia="Times New Roman" w:hAnsi="Arial" w:cs="Arial"/>
          <w:color w:val="FF0000"/>
        </w:rPr>
        <w:t>We have updat</w:t>
      </w:r>
      <w:r w:rsidR="00D235EB" w:rsidRPr="000B4BF2">
        <w:rPr>
          <w:rFonts w:ascii="Arial" w:eastAsia="Times New Roman" w:hAnsi="Arial" w:cs="Arial"/>
          <w:color w:val="FF0000"/>
        </w:rPr>
        <w:t>ed figure 1</w:t>
      </w:r>
      <w:r w:rsidR="00502350" w:rsidRPr="000B4BF2">
        <w:rPr>
          <w:rFonts w:ascii="Arial" w:eastAsia="Times New Roman" w:hAnsi="Arial" w:cs="Arial"/>
          <w:color w:val="FF0000"/>
        </w:rPr>
        <w:t>, now Pythia results are also shown.</w:t>
      </w:r>
      <w:r w:rsidR="00033DB7" w:rsidRPr="000B4BF2">
        <w:rPr>
          <w:rFonts w:ascii="Arial" w:eastAsia="Times New Roman" w:hAnsi="Arial" w:cs="Arial"/>
          <w:color w:val="FF0000"/>
        </w:rPr>
        <w:t xml:space="preserve"> The text was slightly changed.</w:t>
      </w:r>
    </w:p>
    <w:p w14:paraId="641AD864" w14:textId="77777777" w:rsidR="00D56063" w:rsidRPr="000B4BF2" w:rsidRDefault="006F15A9" w:rsidP="006F15A9">
      <w:pPr>
        <w:rPr>
          <w:rFonts w:ascii="Arial" w:eastAsia="Times New Roman" w:hAnsi="Arial" w:cs="Arial"/>
        </w:rPr>
      </w:pPr>
      <w:r w:rsidRPr="006F15A9">
        <w:rPr>
          <w:rFonts w:ascii="Arial" w:eastAsia="Times New Roman" w:hAnsi="Arial" w:cs="Arial"/>
        </w:rPr>
        <w:br/>
      </w:r>
    </w:p>
    <w:p w14:paraId="2C3FAE1A" w14:textId="4D3CB8BA" w:rsidR="00D56063" w:rsidRPr="000B4BF2" w:rsidRDefault="00D56063" w:rsidP="006F15A9">
      <w:pPr>
        <w:rPr>
          <w:rFonts w:ascii="Arial" w:eastAsia="Times New Roman" w:hAnsi="Arial" w:cs="Arial"/>
          <w:color w:val="FF0000"/>
        </w:rPr>
      </w:pPr>
      <w:r w:rsidRPr="000B4BF2">
        <w:rPr>
          <w:rFonts w:ascii="Arial" w:eastAsia="Times New Roman" w:hAnsi="Arial" w:cs="Arial"/>
          <w:color w:val="FF0000"/>
        </w:rPr>
        <w:t xml:space="preserve">Regarding questions 7-9: </w:t>
      </w:r>
      <w:r w:rsidR="008A0978" w:rsidRPr="000B4BF2">
        <w:rPr>
          <w:rFonts w:ascii="Arial" w:eastAsia="Times New Roman" w:hAnsi="Arial" w:cs="Arial"/>
          <w:color w:val="FF0000"/>
        </w:rPr>
        <w:t>Now we</w:t>
      </w:r>
      <w:r w:rsidR="00517CE3" w:rsidRPr="000B4BF2">
        <w:rPr>
          <w:rFonts w:ascii="Arial" w:eastAsia="Times New Roman" w:hAnsi="Arial" w:cs="Arial"/>
          <w:color w:val="FF0000"/>
        </w:rPr>
        <w:t xml:space="preserve"> </w:t>
      </w:r>
      <w:r w:rsidR="006F7839" w:rsidRPr="000B4BF2">
        <w:rPr>
          <w:rFonts w:ascii="Arial" w:eastAsia="Times New Roman" w:hAnsi="Arial" w:cs="Arial"/>
          <w:color w:val="FF0000"/>
        </w:rPr>
        <w:t>see</w:t>
      </w:r>
      <w:r w:rsidR="00517CE3" w:rsidRPr="000B4BF2">
        <w:rPr>
          <w:rFonts w:ascii="Arial" w:eastAsia="Times New Roman" w:hAnsi="Arial" w:cs="Arial"/>
          <w:color w:val="FF0000"/>
        </w:rPr>
        <w:t xml:space="preserve"> that</w:t>
      </w:r>
      <w:r w:rsidRPr="000B4BF2">
        <w:rPr>
          <w:rFonts w:ascii="Arial" w:eastAsia="Times New Roman" w:hAnsi="Arial" w:cs="Arial"/>
          <w:color w:val="FF0000"/>
        </w:rPr>
        <w:t xml:space="preserve"> the inclusion o</w:t>
      </w:r>
      <w:r w:rsidR="008A0978" w:rsidRPr="000B4BF2">
        <w:rPr>
          <w:rFonts w:ascii="Arial" w:eastAsia="Times New Roman" w:hAnsi="Arial" w:cs="Arial"/>
          <w:color w:val="FF0000"/>
        </w:rPr>
        <w:t>f this very technical discussion</w:t>
      </w:r>
      <w:r w:rsidRPr="000B4BF2">
        <w:rPr>
          <w:rFonts w:ascii="Arial" w:eastAsia="Times New Roman" w:hAnsi="Arial" w:cs="Arial"/>
          <w:color w:val="FF0000"/>
        </w:rPr>
        <w:t xml:space="preserve"> about the jet finder can confuse, specially</w:t>
      </w:r>
      <w:r w:rsidRPr="000B4BF2">
        <w:rPr>
          <w:rFonts w:ascii="Arial" w:eastAsia="Times New Roman" w:hAnsi="Arial" w:cs="Arial"/>
          <w:color w:val="FF0000"/>
        </w:rPr>
        <w:t>,</w:t>
      </w:r>
      <w:r w:rsidR="008A0978" w:rsidRPr="000B4BF2">
        <w:rPr>
          <w:rFonts w:ascii="Arial" w:eastAsia="Times New Roman" w:hAnsi="Arial" w:cs="Arial"/>
          <w:color w:val="FF0000"/>
        </w:rPr>
        <w:t xml:space="preserve"> because in that section</w:t>
      </w:r>
      <w:r w:rsidRPr="000B4BF2">
        <w:rPr>
          <w:rFonts w:ascii="Arial" w:eastAsia="Times New Roman" w:hAnsi="Arial" w:cs="Arial"/>
          <w:color w:val="FF0000"/>
        </w:rPr>
        <w:t xml:space="preserve"> we used sp</w:t>
      </w:r>
      <w:r w:rsidRPr="000B4BF2">
        <w:rPr>
          <w:rFonts w:ascii="Arial" w:eastAsia="Times New Roman" w:hAnsi="Arial" w:cs="Arial"/>
          <w:color w:val="FF0000"/>
        </w:rPr>
        <w:t>ecial simulations (fix</w:t>
      </w:r>
      <w:r w:rsidRPr="000B4BF2">
        <w:rPr>
          <w:rFonts w:ascii="Arial" w:eastAsia="Times New Roman" w:hAnsi="Arial" w:cs="Arial"/>
          <w:color w:val="FF0000"/>
        </w:rPr>
        <w:t xml:space="preserve"> </w:t>
      </w:r>
      <w:proofErr w:type="spellStart"/>
      <w:r w:rsidRPr="000B4BF2">
        <w:rPr>
          <w:rFonts w:ascii="Arial" w:eastAsia="Times New Roman" w:hAnsi="Arial" w:cs="Arial"/>
          <w:color w:val="FF0000"/>
        </w:rPr>
        <w:t>pThat</w:t>
      </w:r>
      <w:proofErr w:type="spellEnd"/>
      <w:r w:rsidRPr="000B4BF2">
        <w:rPr>
          <w:rFonts w:ascii="Arial" w:eastAsia="Times New Roman" w:hAnsi="Arial" w:cs="Arial"/>
          <w:color w:val="FF0000"/>
        </w:rPr>
        <w:t>)</w:t>
      </w:r>
      <w:r w:rsidRPr="000B4BF2">
        <w:rPr>
          <w:rFonts w:ascii="Arial" w:eastAsia="Times New Roman" w:hAnsi="Arial" w:cs="Arial"/>
          <w:color w:val="FF0000"/>
        </w:rPr>
        <w:t>. We would</w:t>
      </w:r>
      <w:r w:rsidR="006F7839" w:rsidRPr="000B4BF2">
        <w:rPr>
          <w:rFonts w:ascii="Arial" w:eastAsia="Times New Roman" w:hAnsi="Arial" w:cs="Arial"/>
          <w:color w:val="FF0000"/>
        </w:rPr>
        <w:t xml:space="preserve"> </w:t>
      </w:r>
      <w:proofErr w:type="spellStart"/>
      <w:r w:rsidR="006F7839" w:rsidRPr="000B4BF2">
        <w:rPr>
          <w:rFonts w:ascii="Arial" w:eastAsia="Times New Roman" w:hAnsi="Arial" w:cs="Arial"/>
          <w:color w:val="FF0000"/>
        </w:rPr>
        <w:t>reduced</w:t>
      </w:r>
      <w:proofErr w:type="spellEnd"/>
      <w:r w:rsidR="00630E12" w:rsidRPr="000B4BF2">
        <w:rPr>
          <w:rFonts w:ascii="Arial" w:eastAsia="Times New Roman" w:hAnsi="Arial" w:cs="Arial"/>
          <w:color w:val="FF0000"/>
        </w:rPr>
        <w:t xml:space="preserve"> it and just mention the</w:t>
      </w:r>
      <w:r w:rsidRPr="000B4BF2">
        <w:rPr>
          <w:rFonts w:ascii="Arial" w:eastAsia="Times New Roman" w:hAnsi="Arial" w:cs="Arial"/>
          <w:color w:val="FF0000"/>
        </w:rPr>
        <w:t xml:space="preserve"> </w:t>
      </w:r>
      <w:r w:rsidRPr="000B4BF2">
        <w:rPr>
          <w:rFonts w:ascii="Arial" w:eastAsia="Times New Roman" w:hAnsi="Arial" w:cs="Arial"/>
          <w:color w:val="FF0000"/>
        </w:rPr>
        <w:t xml:space="preserve">settings </w:t>
      </w:r>
      <w:r w:rsidR="00630E12" w:rsidRPr="000B4BF2">
        <w:rPr>
          <w:rFonts w:ascii="Arial" w:eastAsia="Times New Roman" w:hAnsi="Arial" w:cs="Arial"/>
          <w:color w:val="FF0000"/>
        </w:rPr>
        <w:t xml:space="preserve">that were </w:t>
      </w:r>
      <w:r w:rsidRPr="000B4BF2">
        <w:rPr>
          <w:rFonts w:ascii="Arial" w:eastAsia="Times New Roman" w:hAnsi="Arial" w:cs="Arial"/>
          <w:color w:val="FF0000"/>
        </w:rPr>
        <w:t xml:space="preserve">used for the </w:t>
      </w:r>
      <w:r w:rsidRPr="000B4BF2">
        <w:rPr>
          <w:rFonts w:ascii="Arial" w:eastAsia="Times New Roman" w:hAnsi="Arial" w:cs="Arial"/>
          <w:color w:val="FF0000"/>
        </w:rPr>
        <w:t>jet fin</w:t>
      </w:r>
      <w:r w:rsidRPr="000B4BF2">
        <w:rPr>
          <w:rFonts w:ascii="Arial" w:eastAsia="Times New Roman" w:hAnsi="Arial" w:cs="Arial"/>
          <w:color w:val="FF0000"/>
        </w:rPr>
        <w:t>der along with a reference</w:t>
      </w:r>
      <w:r w:rsidRPr="000B4BF2">
        <w:rPr>
          <w:rFonts w:ascii="Arial" w:eastAsia="Times New Roman" w:hAnsi="Arial" w:cs="Arial"/>
          <w:color w:val="FF0000"/>
        </w:rPr>
        <w:t>.</w:t>
      </w:r>
      <w:r w:rsidRPr="000B4BF2">
        <w:rPr>
          <w:rFonts w:ascii="Arial" w:eastAsia="Times New Roman" w:hAnsi="Arial" w:cs="Arial"/>
          <w:color w:val="FF0000"/>
        </w:rPr>
        <w:t xml:space="preserve"> Actually, </w:t>
      </w:r>
      <w:proofErr w:type="spellStart"/>
      <w:r w:rsidRPr="000B4BF2">
        <w:rPr>
          <w:rFonts w:ascii="Arial" w:eastAsia="Times New Roman" w:hAnsi="Arial" w:cs="Arial"/>
          <w:color w:val="FF0000"/>
        </w:rPr>
        <w:t>FastJet</w:t>
      </w:r>
      <w:proofErr w:type="spellEnd"/>
      <w:r w:rsidRPr="000B4BF2">
        <w:rPr>
          <w:rFonts w:ascii="Arial" w:eastAsia="Times New Roman" w:hAnsi="Arial" w:cs="Arial"/>
          <w:color w:val="FF0000"/>
        </w:rPr>
        <w:t xml:space="preserve"> is a very well know </w:t>
      </w:r>
      <w:r w:rsidR="00630E12" w:rsidRPr="000B4BF2">
        <w:rPr>
          <w:rFonts w:ascii="Arial" w:eastAsia="Times New Roman" w:hAnsi="Arial" w:cs="Arial"/>
          <w:color w:val="FF0000"/>
        </w:rPr>
        <w:t>and tested algorithm</w:t>
      </w:r>
      <w:r w:rsidRPr="000B4BF2">
        <w:rPr>
          <w:rFonts w:ascii="Arial" w:eastAsia="Times New Roman" w:hAnsi="Arial" w:cs="Arial"/>
          <w:color w:val="FF0000"/>
        </w:rPr>
        <w:t>.</w:t>
      </w:r>
      <w:r w:rsidR="004A1A3C" w:rsidRPr="000B4BF2">
        <w:rPr>
          <w:rFonts w:ascii="Arial" w:eastAsia="Times New Roman" w:hAnsi="Arial" w:cs="Arial"/>
          <w:color w:val="FF0000"/>
        </w:rPr>
        <w:t xml:space="preserve"> It has been even used in challenge environments like central </w:t>
      </w:r>
      <w:proofErr w:type="spellStart"/>
      <w:r w:rsidR="004A1A3C" w:rsidRPr="000B4BF2">
        <w:rPr>
          <w:rFonts w:ascii="Arial" w:eastAsia="Times New Roman" w:hAnsi="Arial" w:cs="Arial"/>
          <w:color w:val="FF0000"/>
        </w:rPr>
        <w:t>Pb-Pb</w:t>
      </w:r>
      <w:proofErr w:type="spellEnd"/>
      <w:r w:rsidR="004A1A3C" w:rsidRPr="000B4BF2">
        <w:rPr>
          <w:rFonts w:ascii="Arial" w:eastAsia="Times New Roman" w:hAnsi="Arial" w:cs="Arial"/>
          <w:color w:val="FF0000"/>
        </w:rPr>
        <w:t xml:space="preserve"> collisions (e.g. The ALICE Collaboration, JHEP 30 (2014) 013).</w:t>
      </w:r>
    </w:p>
    <w:p w14:paraId="2432B6DA" w14:textId="6527EE3C" w:rsidR="00D56063" w:rsidRPr="000B4BF2" w:rsidRDefault="006F15A9" w:rsidP="006F15A9">
      <w:pPr>
        <w:rPr>
          <w:rFonts w:ascii="Arial" w:eastAsia="Times New Roman" w:hAnsi="Arial" w:cs="Arial"/>
          <w:color w:val="FF0000"/>
        </w:rPr>
      </w:pPr>
      <w:r w:rsidRPr="006F15A9">
        <w:rPr>
          <w:rFonts w:ascii="Arial" w:eastAsia="Times New Roman" w:hAnsi="Arial" w:cs="Arial"/>
        </w:rPr>
        <w:t xml:space="preserve">7) The whole section 2.3 needs a better introduction, why it is </w:t>
      </w:r>
      <w:r w:rsidRPr="006F15A9">
        <w:rPr>
          <w:rFonts w:ascii="Arial" w:eastAsia="Times New Roman" w:hAnsi="Arial" w:cs="Arial"/>
        </w:rPr>
        <w:br/>
        <w:t xml:space="preserve">important to explain the jet reconstruction details. The conclusion that </w:t>
      </w:r>
      <w:r w:rsidRPr="006F15A9">
        <w:rPr>
          <w:rFonts w:ascii="Arial" w:eastAsia="Times New Roman" w:hAnsi="Arial" w:cs="Arial"/>
        </w:rPr>
        <w:br/>
        <w:t xml:space="preserve">results suggest that the jet finder is suitable needs to be backed up </w:t>
      </w:r>
      <w:r w:rsidRPr="006F15A9">
        <w:rPr>
          <w:rFonts w:ascii="Arial" w:eastAsia="Times New Roman" w:hAnsi="Arial" w:cs="Arial"/>
        </w:rPr>
        <w:br/>
        <w:t xml:space="preserve">with arguments - when would it not be suited? Does it matter that the </w:t>
      </w:r>
      <w:r w:rsidRPr="006F15A9">
        <w:rPr>
          <w:rFonts w:ascii="Arial" w:eastAsia="Times New Roman" w:hAnsi="Arial" w:cs="Arial"/>
        </w:rPr>
        <w:br/>
        <w:t>found jet is not necessarily the leading one?</w:t>
      </w:r>
      <w:r w:rsidRPr="006F15A9">
        <w:rPr>
          <w:rFonts w:ascii="Arial" w:eastAsia="Times New Roman" w:hAnsi="Arial" w:cs="Arial"/>
        </w:rPr>
        <w:br/>
      </w:r>
      <w:r w:rsidRPr="006F15A9">
        <w:rPr>
          <w:rFonts w:ascii="Arial" w:eastAsia="Times New Roman" w:hAnsi="Arial" w:cs="Arial"/>
        </w:rPr>
        <w:br/>
        <w:t xml:space="preserve">8) The ‚maximum invariant </w:t>
      </w:r>
      <w:proofErr w:type="spellStart"/>
      <w:r w:rsidRPr="006F15A9">
        <w:rPr>
          <w:rFonts w:ascii="Arial" w:eastAsia="Times New Roman" w:hAnsi="Arial" w:cs="Arial"/>
        </w:rPr>
        <w:t>pT</w:t>
      </w:r>
      <w:proofErr w:type="spellEnd"/>
      <w:r w:rsidRPr="006F15A9">
        <w:rPr>
          <w:rFonts w:ascii="Arial" w:eastAsia="Times New Roman" w:hAnsi="Arial" w:cs="Arial"/>
        </w:rPr>
        <w:t xml:space="preserve">‘ needs to be defined properly. Also, it is </w:t>
      </w:r>
      <w:r w:rsidRPr="006F15A9">
        <w:rPr>
          <w:rFonts w:ascii="Arial" w:eastAsia="MingLiU" w:hAnsi="Arial" w:cs="Arial"/>
        </w:rPr>
        <w:br/>
      </w:r>
      <w:r w:rsidRPr="006F15A9">
        <w:rPr>
          <w:rFonts w:ascii="Arial" w:eastAsia="Times New Roman" w:hAnsi="Arial" w:cs="Arial"/>
        </w:rPr>
        <w:t xml:space="preserve">confusing, that the text (Section 2.3, line 45) states that the trigger </w:t>
      </w:r>
      <w:r w:rsidRPr="006F15A9">
        <w:rPr>
          <w:rFonts w:ascii="Arial" w:eastAsia="MingLiU" w:hAnsi="Arial" w:cs="Arial"/>
        </w:rPr>
        <w:br/>
      </w:r>
      <w:r w:rsidRPr="006F15A9">
        <w:rPr>
          <w:rFonts w:ascii="Arial" w:eastAsia="Times New Roman" w:hAnsi="Arial" w:cs="Arial"/>
        </w:rPr>
        <w:t xml:space="preserve">is on 25-26 GeV/c whereas the figure label suggests it being a fixed </w:t>
      </w:r>
      <w:r w:rsidRPr="006F15A9">
        <w:rPr>
          <w:rFonts w:ascii="Arial" w:eastAsia="Times New Roman" w:hAnsi="Arial" w:cs="Arial"/>
        </w:rPr>
        <w:br/>
        <w:t>value at 25 GeV/c.</w:t>
      </w:r>
      <w:r w:rsidRPr="006F15A9">
        <w:rPr>
          <w:rFonts w:ascii="Arial" w:eastAsia="Times New Roman" w:hAnsi="Arial" w:cs="Arial"/>
        </w:rPr>
        <w:br/>
      </w:r>
      <w:r w:rsidRPr="006F15A9">
        <w:rPr>
          <w:rFonts w:ascii="Arial" w:eastAsia="Times New Roman" w:hAnsi="Arial" w:cs="Arial"/>
        </w:rPr>
        <w:br/>
        <w:t xml:space="preserve">9) page 6, line 51: The authors mention a peak at 5 GeV that appears in </w:t>
      </w:r>
      <w:r w:rsidRPr="006F15A9">
        <w:rPr>
          <w:rFonts w:ascii="Arial" w:eastAsia="Times New Roman" w:hAnsi="Arial" w:cs="Arial"/>
        </w:rPr>
        <w:br/>
        <w:t xml:space="preserve">low multiplicity events, but since the axis is cut at that value it is </w:t>
      </w:r>
      <w:r w:rsidRPr="006F15A9">
        <w:rPr>
          <w:rFonts w:ascii="Arial" w:eastAsia="Times New Roman" w:hAnsi="Arial" w:cs="Arial"/>
        </w:rPr>
        <w:br/>
        <w:t>not clear how the curve continues in Fig. 3 (b).</w:t>
      </w:r>
      <w:r w:rsidRPr="006F15A9">
        <w:rPr>
          <w:rFonts w:ascii="Arial" w:eastAsia="Times New Roman" w:hAnsi="Arial" w:cs="Arial"/>
        </w:rPr>
        <w:br/>
      </w:r>
      <w:r w:rsidR="00D56063" w:rsidRPr="000B4BF2">
        <w:rPr>
          <w:rFonts w:ascii="Arial" w:eastAsia="Times New Roman" w:hAnsi="Arial" w:cs="Arial"/>
          <w:color w:val="FF0000"/>
        </w:rPr>
        <w:t xml:space="preserve">The minimum </w:t>
      </w:r>
      <w:proofErr w:type="spellStart"/>
      <w:r w:rsidR="00D56063" w:rsidRPr="000B4BF2">
        <w:rPr>
          <w:rFonts w:ascii="Arial" w:eastAsia="Times New Roman" w:hAnsi="Arial" w:cs="Arial"/>
          <w:color w:val="FF0000"/>
        </w:rPr>
        <w:t>pT</w:t>
      </w:r>
      <w:proofErr w:type="spellEnd"/>
      <w:r w:rsidR="00D56063" w:rsidRPr="000B4BF2">
        <w:rPr>
          <w:rFonts w:ascii="Arial" w:eastAsia="Times New Roman" w:hAnsi="Arial" w:cs="Arial"/>
          <w:color w:val="FF0000"/>
        </w:rPr>
        <w:t xml:space="preserve"> used for the jet reconstruction is 5 GeV/c.</w:t>
      </w:r>
    </w:p>
    <w:p w14:paraId="6354C037" w14:textId="4D5DD060" w:rsidR="00A32FD6" w:rsidRPr="000B4BF2" w:rsidRDefault="006F15A9" w:rsidP="00117E01">
      <w:pPr>
        <w:rPr>
          <w:rFonts w:ascii="Arial" w:eastAsia="Times New Roman" w:hAnsi="Arial" w:cs="Arial"/>
        </w:rPr>
      </w:pPr>
      <w:r w:rsidRPr="006F15A9">
        <w:rPr>
          <w:rFonts w:ascii="Arial" w:eastAsia="Times New Roman" w:hAnsi="Arial" w:cs="Arial"/>
          <w:color w:val="FF0000"/>
        </w:rPr>
        <w:br/>
      </w:r>
      <w:r w:rsidRPr="006F15A9">
        <w:rPr>
          <w:rFonts w:ascii="Arial" w:eastAsia="Times New Roman" w:hAnsi="Arial" w:cs="Arial"/>
        </w:rPr>
        <w:t xml:space="preserve">10) Figs. 4: The interesting conclusion (p. 8, line 34-35) that the peak </w:t>
      </w:r>
      <w:r w:rsidRPr="006F15A9">
        <w:rPr>
          <w:rFonts w:ascii="Arial" w:eastAsia="Times New Roman" w:hAnsi="Arial" w:cs="Arial"/>
        </w:rPr>
        <w:br/>
        <w:t xml:space="preserve">in the proton to pion ration might be a feature of fragmentation in low </w:t>
      </w:r>
      <w:r w:rsidRPr="006F15A9">
        <w:rPr>
          <w:rFonts w:ascii="Arial" w:eastAsia="Times New Roman" w:hAnsi="Arial" w:cs="Arial"/>
        </w:rPr>
        <w:br/>
        <w:t xml:space="preserve">multiplicity events is based on observing a shift in the peak to higher </w:t>
      </w:r>
      <w:r w:rsidRPr="006F15A9">
        <w:rPr>
          <w:rFonts w:ascii="Arial" w:eastAsia="Times New Roman" w:hAnsi="Arial" w:cs="Arial"/>
        </w:rPr>
        <w:br/>
      </w:r>
      <w:proofErr w:type="spellStart"/>
      <w:r w:rsidRPr="006F15A9">
        <w:rPr>
          <w:rFonts w:ascii="Arial" w:eastAsia="Times New Roman" w:hAnsi="Arial" w:cs="Arial"/>
        </w:rPr>
        <w:t>pT</w:t>
      </w:r>
      <w:proofErr w:type="spellEnd"/>
      <w:r w:rsidRPr="006F15A9">
        <w:rPr>
          <w:rFonts w:ascii="Arial" w:eastAsia="Times New Roman" w:hAnsi="Arial" w:cs="Arial"/>
        </w:rPr>
        <w:t xml:space="preserve"> for higher trigger jet </w:t>
      </w:r>
      <w:proofErr w:type="spellStart"/>
      <w:r w:rsidRPr="006F15A9">
        <w:rPr>
          <w:rFonts w:ascii="Arial" w:eastAsia="Times New Roman" w:hAnsi="Arial" w:cs="Arial"/>
        </w:rPr>
        <w:t>pT.</w:t>
      </w:r>
      <w:proofErr w:type="spellEnd"/>
      <w:r w:rsidRPr="006F15A9">
        <w:rPr>
          <w:rFonts w:ascii="Arial" w:eastAsia="Times New Roman" w:hAnsi="Arial" w:cs="Arial"/>
        </w:rPr>
        <w:t xml:space="preserve"> First of all, it would be helpful, if the </w:t>
      </w:r>
      <w:r w:rsidRPr="006F15A9">
        <w:rPr>
          <w:rFonts w:ascii="Arial" w:eastAsia="Times New Roman" w:hAnsi="Arial" w:cs="Arial"/>
        </w:rPr>
        <w:br/>
        <w:t xml:space="preserve">figures next to each other had the same scale on the y axis, otherwise </w:t>
      </w:r>
      <w:r w:rsidRPr="006F15A9">
        <w:rPr>
          <w:rFonts w:ascii="Arial" w:eastAsia="Times New Roman" w:hAnsi="Arial" w:cs="Arial"/>
        </w:rPr>
        <w:br/>
        <w:t xml:space="preserve">the shapes of the curves are hardly comparable. Secondly, the above </w:t>
      </w:r>
      <w:r w:rsidRPr="006F15A9">
        <w:rPr>
          <w:rFonts w:ascii="Arial" w:eastAsia="Times New Roman" w:hAnsi="Arial" w:cs="Arial"/>
        </w:rPr>
        <w:br/>
        <w:t xml:space="preserve">quoted observation is not that obvious since the statistics for higher </w:t>
      </w:r>
      <w:r w:rsidRPr="006F15A9">
        <w:rPr>
          <w:rFonts w:ascii="Arial" w:eastAsia="Times New Roman" w:hAnsi="Arial" w:cs="Arial"/>
        </w:rPr>
        <w:br/>
        <w:t xml:space="preserve">jet </w:t>
      </w:r>
      <w:proofErr w:type="spellStart"/>
      <w:r w:rsidRPr="006F15A9">
        <w:rPr>
          <w:rFonts w:ascii="Arial" w:eastAsia="Times New Roman" w:hAnsi="Arial" w:cs="Arial"/>
        </w:rPr>
        <w:t>pT’s</w:t>
      </w:r>
      <w:proofErr w:type="spellEnd"/>
      <w:r w:rsidRPr="006F15A9">
        <w:rPr>
          <w:rFonts w:ascii="Arial" w:eastAsia="Times New Roman" w:hAnsi="Arial" w:cs="Arial"/>
        </w:rPr>
        <w:t xml:space="preserve"> is not as good and there is no real peak visible anymore. </w:t>
      </w:r>
    </w:p>
    <w:p w14:paraId="0F18DDCC" w14:textId="77777777" w:rsidR="00A32FD6" w:rsidRPr="000B4BF2" w:rsidRDefault="00A32FD6" w:rsidP="00117E01">
      <w:pPr>
        <w:rPr>
          <w:rFonts w:ascii="Arial" w:eastAsia="Times New Roman" w:hAnsi="Arial" w:cs="Arial"/>
          <w:color w:val="FF0000"/>
        </w:rPr>
      </w:pPr>
      <w:r w:rsidRPr="000B4BF2">
        <w:rPr>
          <w:rFonts w:ascii="Arial" w:eastAsia="Times New Roman" w:hAnsi="Arial" w:cs="Arial"/>
          <w:color w:val="FF0000"/>
        </w:rPr>
        <w:t xml:space="preserve">We have updated the picture following your suggestions. In addition, the x axis has been extended up to 9 GeV/c to facilitate the evolution of p/pi as a function of the jet </w:t>
      </w:r>
      <w:proofErr w:type="spellStart"/>
      <w:r w:rsidRPr="000B4BF2">
        <w:rPr>
          <w:rFonts w:ascii="Arial" w:eastAsia="Times New Roman" w:hAnsi="Arial" w:cs="Arial"/>
          <w:color w:val="FF0000"/>
        </w:rPr>
        <w:t>pt</w:t>
      </w:r>
      <w:proofErr w:type="spellEnd"/>
      <w:r w:rsidRPr="000B4BF2">
        <w:rPr>
          <w:rFonts w:ascii="Arial" w:eastAsia="Times New Roman" w:hAnsi="Arial" w:cs="Arial"/>
          <w:color w:val="FF0000"/>
        </w:rPr>
        <w:t xml:space="preserve"> and multiplicity. </w:t>
      </w:r>
    </w:p>
    <w:p w14:paraId="230FC509" w14:textId="2FB86DB3" w:rsidR="00A32FD6" w:rsidRPr="000B4BF2" w:rsidRDefault="00A32FD6" w:rsidP="00A32FD6">
      <w:pPr>
        <w:rPr>
          <w:rFonts w:ascii="Arial" w:eastAsia="Times New Roman" w:hAnsi="Arial" w:cs="Arial"/>
        </w:rPr>
      </w:pPr>
      <w:r w:rsidRPr="000B4BF2">
        <w:rPr>
          <w:rFonts w:ascii="Arial" w:eastAsia="Times New Roman" w:hAnsi="Arial" w:cs="Arial"/>
        </w:rPr>
        <w:t xml:space="preserve">I </w:t>
      </w:r>
      <w:r w:rsidRPr="006F15A9">
        <w:rPr>
          <w:rFonts w:ascii="Arial" w:eastAsia="Times New Roman" w:hAnsi="Arial" w:cs="Arial"/>
        </w:rPr>
        <w:t xml:space="preserve">guess the main point is that Pythia and Epos show qualitatively similar </w:t>
      </w:r>
      <w:r w:rsidRPr="006F15A9">
        <w:rPr>
          <w:rFonts w:ascii="Arial" w:eastAsia="Times New Roman" w:hAnsi="Arial" w:cs="Arial"/>
        </w:rPr>
        <w:br/>
        <w:t xml:space="preserve">results in low multiplicity events, but very different results for the </w:t>
      </w:r>
      <w:r w:rsidRPr="006F15A9">
        <w:rPr>
          <w:rFonts w:ascii="Arial" w:eastAsia="Times New Roman" w:hAnsi="Arial" w:cs="Arial"/>
        </w:rPr>
        <w:br/>
        <w:t xml:space="preserve">high multiplicity events, when different jet </w:t>
      </w:r>
      <w:proofErr w:type="spellStart"/>
      <w:r w:rsidRPr="006F15A9">
        <w:rPr>
          <w:rFonts w:ascii="Arial" w:eastAsia="Times New Roman" w:hAnsi="Arial" w:cs="Arial"/>
        </w:rPr>
        <w:t>pT’s</w:t>
      </w:r>
      <w:proofErr w:type="spellEnd"/>
      <w:r w:rsidRPr="006F15A9">
        <w:rPr>
          <w:rFonts w:ascii="Arial" w:eastAsia="Times New Roman" w:hAnsi="Arial" w:cs="Arial"/>
        </w:rPr>
        <w:t xml:space="preserve"> are selected?</w:t>
      </w:r>
    </w:p>
    <w:p w14:paraId="016B63C7" w14:textId="3F7E7746" w:rsidR="00A32FD6" w:rsidRPr="000B4BF2" w:rsidRDefault="00A32FD6" w:rsidP="00117E01">
      <w:pPr>
        <w:rPr>
          <w:rFonts w:ascii="Arial" w:eastAsia="Times New Roman" w:hAnsi="Arial" w:cs="Arial"/>
          <w:color w:val="FF0000"/>
        </w:rPr>
      </w:pPr>
      <w:r w:rsidRPr="000B4BF2">
        <w:rPr>
          <w:rFonts w:ascii="Arial" w:eastAsia="Times New Roman" w:hAnsi="Arial" w:cs="Arial"/>
          <w:color w:val="FF0000"/>
        </w:rPr>
        <w:t xml:space="preserve">Yes, that is the point. In addition, by analyzing the data as a function of the event multiplicity (see Fig. 1) the ratios change, albeit, the differences are significantly smaller than those observed when on top of the multiplicity selection, we also cut on the jet </w:t>
      </w:r>
      <w:proofErr w:type="spellStart"/>
      <w:r w:rsidRPr="000B4BF2">
        <w:rPr>
          <w:rFonts w:ascii="Arial" w:eastAsia="Times New Roman" w:hAnsi="Arial" w:cs="Arial"/>
          <w:color w:val="FF0000"/>
        </w:rPr>
        <w:t>pT.</w:t>
      </w:r>
      <w:proofErr w:type="spellEnd"/>
      <w:r w:rsidRPr="000B4BF2">
        <w:rPr>
          <w:rFonts w:ascii="Arial" w:eastAsia="Times New Roman" w:hAnsi="Arial" w:cs="Arial"/>
          <w:color w:val="FF0000"/>
        </w:rPr>
        <w:t xml:space="preserve"> In the text we refer two times to figure 1 in order to emphasize this difference.</w:t>
      </w:r>
    </w:p>
    <w:p w14:paraId="6388BBAC" w14:textId="7F7634B3" w:rsidR="00117E01" w:rsidRPr="000B4BF2" w:rsidRDefault="00813303" w:rsidP="00117E01">
      <w:pPr>
        <w:rPr>
          <w:rFonts w:ascii="Arial" w:eastAsia="Times New Roman" w:hAnsi="Arial" w:cs="Arial"/>
          <w:color w:val="FF0000"/>
        </w:rPr>
      </w:pPr>
      <w:r w:rsidRPr="000B4BF2">
        <w:rPr>
          <w:rFonts w:ascii="Arial" w:eastAsia="MingLiU" w:hAnsi="Arial" w:cs="Arial"/>
          <w:color w:val="FF0000"/>
        </w:rPr>
        <w:t>We have added the following sentence: “In summary, an analysis of data as a function of multiplicity and hardness provides a more powerful tool for testing the aforementioned models than that which only uses multiplicity.”</w:t>
      </w:r>
    </w:p>
    <w:p w14:paraId="4AFE9945" w14:textId="6288F31C" w:rsidR="00470DC1" w:rsidRPr="000B4BF2" w:rsidRDefault="006F15A9" w:rsidP="006F15A9">
      <w:pPr>
        <w:rPr>
          <w:rFonts w:ascii="Arial" w:eastAsia="Times New Roman" w:hAnsi="Arial" w:cs="Arial"/>
        </w:rPr>
      </w:pPr>
      <w:r w:rsidRPr="006F15A9">
        <w:rPr>
          <w:rFonts w:ascii="Arial" w:eastAsia="MingLiU" w:hAnsi="Arial" w:cs="Arial"/>
        </w:rPr>
        <w:br/>
      </w:r>
      <w:r w:rsidRPr="006F15A9">
        <w:rPr>
          <w:rFonts w:ascii="Arial" w:eastAsia="Times New Roman" w:hAnsi="Arial" w:cs="Arial"/>
        </w:rPr>
        <w:t xml:space="preserve">11) page 9, line 20-22: The given ranges are </w:t>
      </w:r>
      <w:proofErr w:type="spellStart"/>
      <w:r w:rsidRPr="006F15A9">
        <w:rPr>
          <w:rFonts w:ascii="Arial" w:eastAsia="Times New Roman" w:hAnsi="Arial" w:cs="Arial"/>
        </w:rPr>
        <w:t>pT</w:t>
      </w:r>
      <w:proofErr w:type="spellEnd"/>
      <w:r w:rsidRPr="006F15A9">
        <w:rPr>
          <w:rFonts w:ascii="Arial" w:eastAsia="Times New Roman" w:hAnsi="Arial" w:cs="Arial"/>
        </w:rPr>
        <w:t xml:space="preserve"> ranges not </w:t>
      </w:r>
      <w:proofErr w:type="spellStart"/>
      <w:r w:rsidRPr="006F15A9">
        <w:rPr>
          <w:rFonts w:ascii="Arial" w:eastAsia="Times New Roman" w:hAnsi="Arial" w:cs="Arial"/>
        </w:rPr>
        <w:t>pT^jet</w:t>
      </w:r>
      <w:proofErr w:type="spellEnd"/>
      <w:r w:rsidRPr="006F15A9">
        <w:rPr>
          <w:rFonts w:ascii="Arial" w:eastAsia="Times New Roman" w:hAnsi="Arial" w:cs="Arial"/>
        </w:rPr>
        <w:t xml:space="preserve"> ranges </w:t>
      </w:r>
      <w:r w:rsidRPr="006F15A9">
        <w:rPr>
          <w:rFonts w:ascii="Arial" w:eastAsia="Times New Roman" w:hAnsi="Arial" w:cs="Arial"/>
        </w:rPr>
        <w:br/>
        <w:t>I assume, so the labelling needs to be corrected.</w:t>
      </w:r>
      <w:r w:rsidRPr="006F15A9">
        <w:rPr>
          <w:rFonts w:ascii="Arial" w:eastAsia="Times New Roman" w:hAnsi="Arial" w:cs="Arial"/>
        </w:rPr>
        <w:br/>
      </w:r>
      <w:r w:rsidR="00470DC1" w:rsidRPr="000B4BF2">
        <w:rPr>
          <w:rFonts w:ascii="Arial" w:eastAsia="Times New Roman" w:hAnsi="Arial" w:cs="Arial"/>
          <w:color w:val="FF0000"/>
        </w:rPr>
        <w:t>Yes, now it has been corrected.</w:t>
      </w:r>
    </w:p>
    <w:p w14:paraId="77D64D61" w14:textId="5AF7F5E2" w:rsidR="00F0360E" w:rsidRPr="000B4BF2" w:rsidRDefault="006F15A9" w:rsidP="006F15A9">
      <w:pPr>
        <w:rPr>
          <w:rFonts w:ascii="Arial" w:eastAsia="Times New Roman" w:hAnsi="Arial" w:cs="Arial"/>
        </w:rPr>
      </w:pPr>
      <w:r w:rsidRPr="006F15A9">
        <w:rPr>
          <w:rFonts w:ascii="Arial" w:eastAsia="Times New Roman" w:hAnsi="Arial" w:cs="Arial"/>
        </w:rPr>
        <w:br/>
        <w:t xml:space="preserve">12) page 9, line 30: The „three specific leading jet </w:t>
      </w:r>
      <w:proofErr w:type="spellStart"/>
      <w:r w:rsidRPr="006F15A9">
        <w:rPr>
          <w:rFonts w:ascii="Arial" w:eastAsia="Times New Roman" w:hAnsi="Arial" w:cs="Arial"/>
        </w:rPr>
        <w:t>pT</w:t>
      </w:r>
      <w:proofErr w:type="spellEnd"/>
      <w:r w:rsidRPr="006F15A9">
        <w:rPr>
          <w:rFonts w:ascii="Arial" w:eastAsia="Times New Roman" w:hAnsi="Arial" w:cs="Arial"/>
        </w:rPr>
        <w:t xml:space="preserve"> intervals“ have </w:t>
      </w:r>
      <w:r w:rsidRPr="006F15A9">
        <w:rPr>
          <w:rFonts w:ascii="Arial" w:eastAsia="MingLiU" w:hAnsi="Arial" w:cs="Arial"/>
        </w:rPr>
        <w:br/>
      </w:r>
      <w:r w:rsidRPr="006F15A9">
        <w:rPr>
          <w:rFonts w:ascii="Arial" w:eastAsia="Times New Roman" w:hAnsi="Arial" w:cs="Arial"/>
        </w:rPr>
        <w:t xml:space="preserve">to be introduced more clearly. Before, it is always a selection of </w:t>
      </w:r>
      <w:r w:rsidRPr="006F15A9">
        <w:rPr>
          <w:rFonts w:ascii="Arial" w:eastAsia="Times New Roman" w:hAnsi="Arial" w:cs="Arial"/>
        </w:rPr>
        <w:br/>
        <w:t xml:space="preserve">events with jets that is </w:t>
      </w:r>
      <w:proofErr w:type="spellStart"/>
      <w:r w:rsidRPr="006F15A9">
        <w:rPr>
          <w:rFonts w:ascii="Arial" w:eastAsia="Times New Roman" w:hAnsi="Arial" w:cs="Arial"/>
        </w:rPr>
        <w:t>splitted</w:t>
      </w:r>
      <w:proofErr w:type="spellEnd"/>
      <w:r w:rsidRPr="006F15A9">
        <w:rPr>
          <w:rFonts w:ascii="Arial" w:eastAsia="Times New Roman" w:hAnsi="Arial" w:cs="Arial"/>
        </w:rPr>
        <w:t xml:space="preserve"> in three different categories and in </w:t>
      </w:r>
      <w:r w:rsidRPr="006F15A9">
        <w:rPr>
          <w:rFonts w:ascii="Arial" w:eastAsia="Times New Roman" w:hAnsi="Arial" w:cs="Arial"/>
        </w:rPr>
        <w:br/>
        <w:t xml:space="preserve">this section a different definition is used, where the left hand side </w:t>
      </w:r>
      <w:r w:rsidRPr="006F15A9">
        <w:rPr>
          <w:rFonts w:ascii="Arial" w:eastAsia="Times New Roman" w:hAnsi="Arial" w:cs="Arial"/>
        </w:rPr>
        <w:br/>
        <w:t xml:space="preserve">figures do not contain any jet and two classes from the previous three </w:t>
      </w:r>
      <w:r w:rsidRPr="006F15A9">
        <w:rPr>
          <w:rFonts w:ascii="Arial" w:eastAsia="Times New Roman" w:hAnsi="Arial" w:cs="Arial"/>
        </w:rPr>
        <w:br/>
        <w:t xml:space="preserve">are shown as well. Please motivate why the definition is now changed and </w:t>
      </w:r>
      <w:r w:rsidRPr="006F15A9">
        <w:rPr>
          <w:rFonts w:ascii="Arial" w:eastAsia="Times New Roman" w:hAnsi="Arial" w:cs="Arial"/>
        </w:rPr>
        <w:br/>
        <w:t>mention this in the text not only in the figure caption.</w:t>
      </w:r>
      <w:r w:rsidRPr="006F15A9">
        <w:rPr>
          <w:rFonts w:ascii="Arial" w:eastAsia="Times New Roman" w:hAnsi="Arial" w:cs="Arial"/>
        </w:rPr>
        <w:br/>
      </w:r>
      <w:r w:rsidR="00183A22" w:rsidRPr="000B4BF2">
        <w:rPr>
          <w:rFonts w:ascii="Arial" w:eastAsia="Times New Roman" w:hAnsi="Arial" w:cs="Arial"/>
          <w:color w:val="FF0000"/>
        </w:rPr>
        <w:t>We have changed the</w:t>
      </w:r>
      <w:r w:rsidR="009E056E" w:rsidRPr="000B4BF2">
        <w:rPr>
          <w:rFonts w:ascii="Arial" w:eastAsia="Times New Roman" w:hAnsi="Arial" w:cs="Arial"/>
          <w:color w:val="FF0000"/>
        </w:rPr>
        <w:t xml:space="preserve"> sentence</w:t>
      </w:r>
      <w:r w:rsidR="00183A22" w:rsidRPr="000B4BF2">
        <w:rPr>
          <w:rFonts w:ascii="Arial" w:eastAsia="Times New Roman" w:hAnsi="Arial" w:cs="Arial"/>
          <w:color w:val="FF0000"/>
        </w:rPr>
        <w:t xml:space="preserve"> as follows</w:t>
      </w:r>
      <w:r w:rsidR="009E056E" w:rsidRPr="000B4BF2">
        <w:rPr>
          <w:rFonts w:ascii="Arial" w:eastAsia="Times New Roman" w:hAnsi="Arial" w:cs="Arial"/>
          <w:color w:val="FF0000"/>
        </w:rPr>
        <w:t>: “</w:t>
      </w:r>
      <w:r w:rsidR="00183A22" w:rsidRPr="000B4BF2">
        <w:rPr>
          <w:rFonts w:ascii="Arial" w:eastAsia="Times New Roman" w:hAnsi="Arial" w:cs="Arial"/>
          <w:color w:val="FF0000"/>
        </w:rPr>
        <w:t>For pp collisions at $\</w:t>
      </w:r>
      <w:proofErr w:type="spellStart"/>
      <w:r w:rsidR="00183A22" w:rsidRPr="000B4BF2">
        <w:rPr>
          <w:rFonts w:ascii="Arial" w:eastAsia="Times New Roman" w:hAnsi="Arial" w:cs="Arial"/>
          <w:color w:val="FF0000"/>
        </w:rPr>
        <w:t>sqrt</w:t>
      </w:r>
      <w:proofErr w:type="spellEnd"/>
      <w:r w:rsidR="00183A22" w:rsidRPr="000B4BF2">
        <w:rPr>
          <w:rFonts w:ascii="Arial" w:eastAsia="Times New Roman" w:hAnsi="Arial" w:cs="Arial"/>
          <w:color w:val="FF0000"/>
        </w:rPr>
        <w:t>{s}=$ 7\,</w:t>
      </w:r>
      <w:proofErr w:type="spellStart"/>
      <w:r w:rsidR="00183A22" w:rsidRPr="000B4BF2">
        <w:rPr>
          <w:rFonts w:ascii="Arial" w:eastAsia="Times New Roman" w:hAnsi="Arial" w:cs="Arial"/>
          <w:color w:val="FF0000"/>
        </w:rPr>
        <w:t>TeV</w:t>
      </w:r>
      <w:proofErr w:type="spellEnd"/>
      <w:r w:rsidR="00183A22" w:rsidRPr="000B4BF2">
        <w:rPr>
          <w:rFonts w:ascii="Arial" w:eastAsia="Times New Roman" w:hAnsi="Arial" w:cs="Arial"/>
          <w:color w:val="FF0000"/>
        </w:rPr>
        <w:t xml:space="preserve"> simulated with \</w:t>
      </w:r>
      <w:proofErr w:type="spellStart"/>
      <w:r w:rsidR="00183A22" w:rsidRPr="000B4BF2">
        <w:rPr>
          <w:rFonts w:ascii="Arial" w:eastAsia="Times New Roman" w:hAnsi="Arial" w:cs="Arial"/>
          <w:color w:val="FF0000"/>
        </w:rPr>
        <w:t>textsc</w:t>
      </w:r>
      <w:proofErr w:type="spellEnd"/>
      <w:r w:rsidR="00183A22" w:rsidRPr="000B4BF2">
        <w:rPr>
          <w:rFonts w:ascii="Arial" w:eastAsia="Times New Roman" w:hAnsi="Arial" w:cs="Arial"/>
          <w:color w:val="FF0000"/>
        </w:rPr>
        <w:t>{Pythia}~8, Fig.~\ref{fig:bwPythia8} shows the $p_{\</w:t>
      </w:r>
      <w:proofErr w:type="spellStart"/>
      <w:r w:rsidR="00183A22" w:rsidRPr="000B4BF2">
        <w:rPr>
          <w:rFonts w:ascii="Arial" w:eastAsia="Times New Roman" w:hAnsi="Arial" w:cs="Arial"/>
          <w:color w:val="FF0000"/>
        </w:rPr>
        <w:t>rm</w:t>
      </w:r>
      <w:proofErr w:type="spellEnd"/>
      <w:r w:rsidR="00183A22" w:rsidRPr="000B4BF2">
        <w:rPr>
          <w:rFonts w:ascii="Arial" w:eastAsia="Times New Roman" w:hAnsi="Arial" w:cs="Arial"/>
          <w:color w:val="FF0000"/>
        </w:rPr>
        <w:t xml:space="preserve"> T}$ spectra of charged </w:t>
      </w:r>
      <w:proofErr w:type="spellStart"/>
      <w:r w:rsidR="00183A22" w:rsidRPr="000B4BF2">
        <w:rPr>
          <w:rFonts w:ascii="Arial" w:eastAsia="Times New Roman" w:hAnsi="Arial" w:cs="Arial"/>
          <w:color w:val="FF0000"/>
        </w:rPr>
        <w:t>pions</w:t>
      </w:r>
      <w:proofErr w:type="spellEnd"/>
      <w:r w:rsidR="00183A22" w:rsidRPr="000B4BF2">
        <w:rPr>
          <w:rFonts w:ascii="Arial" w:eastAsia="Times New Roman" w:hAnsi="Arial" w:cs="Arial"/>
          <w:color w:val="FF0000"/>
        </w:rPr>
        <w:t>, kaons and (</w:t>
      </w:r>
      <w:proofErr w:type="spellStart"/>
      <w:r w:rsidR="00183A22" w:rsidRPr="000B4BF2">
        <w:rPr>
          <w:rFonts w:ascii="Arial" w:eastAsia="Times New Roman" w:hAnsi="Arial" w:cs="Arial"/>
          <w:color w:val="FF0000"/>
        </w:rPr>
        <w:t>anti)protons</w:t>
      </w:r>
      <w:proofErr w:type="spellEnd"/>
      <w:r w:rsidR="00183A22" w:rsidRPr="000B4BF2">
        <w:rPr>
          <w:rFonts w:ascii="Arial" w:eastAsia="Times New Roman" w:hAnsi="Arial" w:cs="Arial"/>
          <w:color w:val="FF0000"/>
        </w:rPr>
        <w:t xml:space="preserve"> for two multiplicity classes, $0&lt;z&lt;1$ and $5&lt;z&lt;6$, being each one split in three specific subclasses. The first subclass, treated as a baseline since no jets at mid-</w:t>
      </w:r>
      <w:proofErr w:type="spellStart"/>
      <w:r w:rsidR="00183A22" w:rsidRPr="000B4BF2">
        <w:rPr>
          <w:rFonts w:ascii="Arial" w:eastAsia="Times New Roman" w:hAnsi="Arial" w:cs="Arial"/>
          <w:color w:val="FF0000"/>
        </w:rPr>
        <w:t>pseudorapidity</w:t>
      </w:r>
      <w:proofErr w:type="spellEnd"/>
      <w:r w:rsidR="00183A22" w:rsidRPr="000B4BF2">
        <w:rPr>
          <w:rFonts w:ascii="Arial" w:eastAsia="Times New Roman" w:hAnsi="Arial" w:cs="Arial"/>
          <w:color w:val="FF0000"/>
        </w:rPr>
        <w:t xml:space="preserve"> are found, is compared with samples where low (5-10\,GeV/$c$) and high (20-25\,GeV/$c$) $p_{\</w:t>
      </w:r>
      <w:proofErr w:type="spellStart"/>
      <w:r w:rsidR="00183A22" w:rsidRPr="000B4BF2">
        <w:rPr>
          <w:rFonts w:ascii="Arial" w:eastAsia="Times New Roman" w:hAnsi="Arial" w:cs="Arial"/>
          <w:color w:val="FF0000"/>
        </w:rPr>
        <w:t>rm</w:t>
      </w:r>
      <w:proofErr w:type="spellEnd"/>
      <w:r w:rsidR="00183A22" w:rsidRPr="000B4BF2">
        <w:rPr>
          <w:rFonts w:ascii="Arial" w:eastAsia="Times New Roman" w:hAnsi="Arial" w:cs="Arial"/>
          <w:color w:val="FF0000"/>
        </w:rPr>
        <w:t xml:space="preserve"> T}$ jets are produced. There are some interesting observations one might read off from this analysis:</w:t>
      </w:r>
      <w:r w:rsidR="009E056E" w:rsidRPr="000B4BF2">
        <w:rPr>
          <w:rFonts w:ascii="Arial" w:eastAsia="Times New Roman" w:hAnsi="Arial" w:cs="Arial"/>
          <w:color w:val="FF0000"/>
        </w:rPr>
        <w:t xml:space="preserve">” </w:t>
      </w:r>
    </w:p>
    <w:p w14:paraId="21AFA2B0" w14:textId="77777777" w:rsidR="00D43332" w:rsidRPr="000B4BF2" w:rsidRDefault="006F15A9" w:rsidP="006F15A9">
      <w:pPr>
        <w:rPr>
          <w:rFonts w:ascii="Arial" w:eastAsia="Times New Roman" w:hAnsi="Arial" w:cs="Arial"/>
        </w:rPr>
      </w:pPr>
      <w:r w:rsidRPr="006F15A9">
        <w:rPr>
          <w:rFonts w:ascii="Arial" w:eastAsia="Times New Roman" w:hAnsi="Arial" w:cs="Arial"/>
        </w:rPr>
        <w:br/>
        <w:t xml:space="preserve">12) The blast-wave analysis in Section 3.3 is certainly a good way to </w:t>
      </w:r>
      <w:r w:rsidRPr="006F15A9">
        <w:rPr>
          <w:rFonts w:ascii="Arial" w:eastAsia="Times New Roman" w:hAnsi="Arial" w:cs="Arial"/>
        </w:rPr>
        <w:br/>
        <w:t xml:space="preserve">condense the information from the transverse momentum spectra. It would </w:t>
      </w:r>
      <w:r w:rsidRPr="006F15A9">
        <w:rPr>
          <w:rFonts w:ascii="Arial" w:eastAsia="Times New Roman" w:hAnsi="Arial" w:cs="Arial"/>
        </w:rPr>
        <w:br/>
        <w:t xml:space="preserve">be good to explain in more detail in the discussion of Figs. 5 and 6 </w:t>
      </w:r>
      <w:r w:rsidRPr="006F15A9">
        <w:rPr>
          <w:rFonts w:ascii="Arial" w:eastAsia="Times New Roman" w:hAnsi="Arial" w:cs="Arial"/>
        </w:rPr>
        <w:br/>
        <w:t xml:space="preserve">which fits are claimed to be ‚good‘ and what is the quantitative measure </w:t>
      </w:r>
      <w:r w:rsidRPr="006F15A9">
        <w:rPr>
          <w:rFonts w:ascii="Arial" w:eastAsia="MingLiU" w:hAnsi="Arial" w:cs="Arial"/>
        </w:rPr>
        <w:br/>
      </w:r>
      <w:r w:rsidRPr="006F15A9">
        <w:rPr>
          <w:rFonts w:ascii="Arial" w:eastAsia="Times New Roman" w:hAnsi="Arial" w:cs="Arial"/>
        </w:rPr>
        <w:t xml:space="preserve">that was studied. By eye, I do not see any significant difference in the </w:t>
      </w:r>
      <w:r w:rsidRPr="006F15A9">
        <w:rPr>
          <w:rFonts w:ascii="Arial" w:eastAsia="MingLiU" w:hAnsi="Arial" w:cs="Arial"/>
        </w:rPr>
        <w:br/>
      </w:r>
      <w:r w:rsidRPr="006F15A9">
        <w:rPr>
          <w:rFonts w:ascii="Arial" w:eastAsia="Times New Roman" w:hAnsi="Arial" w:cs="Arial"/>
        </w:rPr>
        <w:t xml:space="preserve">fit quality in the considered </w:t>
      </w:r>
      <w:proofErr w:type="spellStart"/>
      <w:r w:rsidRPr="006F15A9">
        <w:rPr>
          <w:rFonts w:ascii="Arial" w:eastAsia="Times New Roman" w:hAnsi="Arial" w:cs="Arial"/>
        </w:rPr>
        <w:t>pT</w:t>
      </w:r>
      <w:proofErr w:type="spellEnd"/>
      <w:r w:rsidRPr="006F15A9">
        <w:rPr>
          <w:rFonts w:ascii="Arial" w:eastAsia="Times New Roman" w:hAnsi="Arial" w:cs="Arial"/>
        </w:rPr>
        <w:t xml:space="preserve"> region for all different cases, </w:t>
      </w:r>
      <w:r w:rsidRPr="006F15A9">
        <w:rPr>
          <w:rFonts w:ascii="Arial" w:eastAsia="Times New Roman" w:hAnsi="Arial" w:cs="Arial"/>
        </w:rPr>
        <w:br/>
        <w:t xml:space="preserve">high/low multiplicity, with or without high </w:t>
      </w:r>
      <w:proofErr w:type="spellStart"/>
      <w:r w:rsidRPr="006F15A9">
        <w:rPr>
          <w:rFonts w:ascii="Arial" w:eastAsia="Times New Roman" w:hAnsi="Arial" w:cs="Arial"/>
        </w:rPr>
        <w:t>pT</w:t>
      </w:r>
      <w:proofErr w:type="spellEnd"/>
      <w:r w:rsidRPr="006F15A9">
        <w:rPr>
          <w:rFonts w:ascii="Arial" w:eastAsia="Times New Roman" w:hAnsi="Arial" w:cs="Arial"/>
        </w:rPr>
        <w:t xml:space="preserve"> jets with or without </w:t>
      </w:r>
      <w:r w:rsidRPr="006F15A9">
        <w:rPr>
          <w:rFonts w:ascii="Arial" w:eastAsia="Times New Roman" w:hAnsi="Arial" w:cs="Arial"/>
        </w:rPr>
        <w:br/>
        <w:t xml:space="preserve">color reconnection or hydrodynamics. </w:t>
      </w:r>
    </w:p>
    <w:p w14:paraId="45BCB256" w14:textId="24BA9135" w:rsidR="00D43332" w:rsidRPr="000B4BF2" w:rsidRDefault="00D43332" w:rsidP="006F15A9">
      <w:pPr>
        <w:rPr>
          <w:rFonts w:ascii="Arial" w:eastAsia="Times New Roman" w:hAnsi="Arial" w:cs="Arial"/>
          <w:color w:val="FF0000"/>
        </w:rPr>
      </w:pPr>
      <w:proofErr w:type="spellStart"/>
      <w:r w:rsidRPr="000B4BF2">
        <w:rPr>
          <w:rFonts w:ascii="Arial" w:eastAsia="Times New Roman" w:hAnsi="Arial" w:cs="Arial"/>
          <w:color w:val="FF0000"/>
          <w:highlight w:val="yellow"/>
        </w:rPr>
        <w:t>Gyula</w:t>
      </w:r>
      <w:proofErr w:type="spellEnd"/>
      <w:r w:rsidRPr="000B4BF2">
        <w:rPr>
          <w:rFonts w:ascii="Arial" w:eastAsia="Times New Roman" w:hAnsi="Arial" w:cs="Arial"/>
          <w:color w:val="FF0000"/>
          <w:highlight w:val="yellow"/>
        </w:rPr>
        <w:t>: Please provide the chi2/</w:t>
      </w:r>
      <w:proofErr w:type="spellStart"/>
      <w:r w:rsidRPr="000B4BF2">
        <w:rPr>
          <w:rFonts w:ascii="Arial" w:eastAsia="Times New Roman" w:hAnsi="Arial" w:cs="Arial"/>
          <w:color w:val="FF0000"/>
          <w:highlight w:val="yellow"/>
        </w:rPr>
        <w:t>ndf</w:t>
      </w:r>
      <w:proofErr w:type="spellEnd"/>
      <w:r w:rsidRPr="000B4BF2">
        <w:rPr>
          <w:rFonts w:ascii="Arial" w:eastAsia="Times New Roman" w:hAnsi="Arial" w:cs="Arial"/>
          <w:color w:val="FF0000"/>
          <w:highlight w:val="yellow"/>
        </w:rPr>
        <w:t xml:space="preserve"> for each BW fit.</w:t>
      </w:r>
    </w:p>
    <w:p w14:paraId="24AD3AEE" w14:textId="77777777" w:rsidR="00D43332" w:rsidRPr="000B4BF2" w:rsidRDefault="00D43332" w:rsidP="006F15A9">
      <w:pPr>
        <w:rPr>
          <w:rFonts w:ascii="Arial" w:eastAsia="Times New Roman" w:hAnsi="Arial" w:cs="Arial"/>
        </w:rPr>
      </w:pPr>
    </w:p>
    <w:p w14:paraId="563C55B1" w14:textId="06D31B3A" w:rsidR="002A783F" w:rsidRPr="000B4BF2" w:rsidRDefault="006F15A9" w:rsidP="006F15A9">
      <w:pPr>
        <w:rPr>
          <w:rFonts w:ascii="Arial" w:eastAsia="Times New Roman" w:hAnsi="Arial" w:cs="Arial"/>
        </w:rPr>
      </w:pPr>
      <w:r w:rsidRPr="006F15A9">
        <w:rPr>
          <w:rFonts w:ascii="Arial" w:eastAsia="Times New Roman" w:hAnsi="Arial" w:cs="Arial"/>
        </w:rPr>
        <w:t xml:space="preserve">The results in Fig. 6 from Epos are </w:t>
      </w:r>
      <w:r w:rsidRPr="006F15A9">
        <w:rPr>
          <w:rFonts w:ascii="Arial" w:eastAsia="Times New Roman" w:hAnsi="Arial" w:cs="Arial"/>
        </w:rPr>
        <w:br/>
        <w:t xml:space="preserve">only mentioned in 1-2 sentences in the text. Especially Fig. 7 that </w:t>
      </w:r>
      <w:r w:rsidRPr="006F15A9">
        <w:rPr>
          <w:rFonts w:ascii="Arial" w:eastAsia="Times New Roman" w:hAnsi="Arial" w:cs="Arial"/>
        </w:rPr>
        <w:br/>
        <w:t xml:space="preserve">contains a lot of interesting results needs to be explained and </w:t>
      </w:r>
      <w:r w:rsidRPr="006F15A9">
        <w:rPr>
          <w:rFonts w:ascii="Arial" w:eastAsia="Times New Roman" w:hAnsi="Arial" w:cs="Arial"/>
        </w:rPr>
        <w:br/>
        <w:t xml:space="preserve">discussed in more detail also connecting the results to the underlying </w:t>
      </w:r>
      <w:r w:rsidRPr="006F15A9">
        <w:rPr>
          <w:rFonts w:ascii="Arial" w:eastAsia="Times New Roman" w:hAnsi="Arial" w:cs="Arial"/>
        </w:rPr>
        <w:br/>
        <w:t>physics mechanisms.</w:t>
      </w:r>
      <w:r w:rsidRPr="006F15A9">
        <w:rPr>
          <w:rFonts w:ascii="Arial" w:eastAsia="Times New Roman" w:hAnsi="Arial" w:cs="Arial"/>
        </w:rPr>
        <w:br/>
      </w:r>
      <w:r w:rsidR="000B4BF2" w:rsidRPr="000B4BF2">
        <w:rPr>
          <w:rFonts w:ascii="Arial" w:eastAsia="Times New Roman" w:hAnsi="Arial" w:cs="Arial"/>
          <w:highlight w:val="yellow"/>
        </w:rPr>
        <w:t>Antonio: TODO</w:t>
      </w:r>
    </w:p>
    <w:p w14:paraId="1CD8E175" w14:textId="6BC82C80" w:rsidR="000B4BF2" w:rsidRPr="000B4BF2" w:rsidRDefault="006F15A9" w:rsidP="006F15A9">
      <w:pPr>
        <w:rPr>
          <w:rFonts w:ascii="Arial" w:eastAsia="Times New Roman" w:hAnsi="Arial" w:cs="Arial"/>
        </w:rPr>
      </w:pPr>
      <w:r w:rsidRPr="006F15A9">
        <w:rPr>
          <w:rFonts w:ascii="Arial" w:eastAsia="Times New Roman" w:hAnsi="Arial" w:cs="Arial"/>
        </w:rPr>
        <w:br/>
        <w:t xml:space="preserve">13) The summary of the main conclusions on page 13 is nicely written, </w:t>
      </w:r>
      <w:r w:rsidRPr="006F15A9">
        <w:rPr>
          <w:rFonts w:ascii="Arial" w:eastAsia="Times New Roman" w:hAnsi="Arial" w:cs="Arial"/>
        </w:rPr>
        <w:br/>
        <w:t xml:space="preserve">but hard to connect to the previously shown results. The authors need to </w:t>
      </w:r>
      <w:r w:rsidRPr="006F15A9">
        <w:rPr>
          <w:rFonts w:ascii="Arial" w:eastAsia="Times New Roman" w:hAnsi="Arial" w:cs="Arial"/>
        </w:rPr>
        <w:br/>
        <w:t xml:space="preserve">make an effort to guide the reader to those conclusions by </w:t>
      </w:r>
      <w:proofErr w:type="spellStart"/>
      <w:r w:rsidRPr="006F15A9">
        <w:rPr>
          <w:rFonts w:ascii="Arial" w:eastAsia="Times New Roman" w:hAnsi="Arial" w:cs="Arial"/>
        </w:rPr>
        <w:t>emphasising</w:t>
      </w:r>
      <w:proofErr w:type="spellEnd"/>
      <w:r w:rsidRPr="006F15A9">
        <w:rPr>
          <w:rFonts w:ascii="Arial" w:eastAsia="Times New Roman" w:hAnsi="Arial" w:cs="Arial"/>
        </w:rPr>
        <w:t xml:space="preserve"> </w:t>
      </w:r>
      <w:r w:rsidRPr="006F15A9">
        <w:rPr>
          <w:rFonts w:ascii="Arial" w:eastAsia="Times New Roman" w:hAnsi="Arial" w:cs="Arial"/>
        </w:rPr>
        <w:br/>
        <w:t>the crucial results and leaving out unnecessary details.</w:t>
      </w:r>
      <w:r w:rsidRPr="006F15A9">
        <w:rPr>
          <w:rFonts w:ascii="Arial" w:eastAsia="Times New Roman" w:hAnsi="Arial" w:cs="Arial"/>
        </w:rPr>
        <w:br/>
      </w:r>
      <w:r w:rsidR="000B4BF2" w:rsidRPr="000B4BF2">
        <w:rPr>
          <w:rFonts w:ascii="Arial" w:eastAsia="Times New Roman" w:hAnsi="Arial" w:cs="Arial"/>
          <w:highlight w:val="yellow"/>
        </w:rPr>
        <w:t>Antonio: TODO</w:t>
      </w:r>
    </w:p>
    <w:p w14:paraId="5EA5E0BA" w14:textId="474E093D" w:rsidR="006F1488" w:rsidRPr="000B4BF2" w:rsidRDefault="006F15A9" w:rsidP="006F15A9">
      <w:pPr>
        <w:rPr>
          <w:rFonts w:ascii="Arial" w:eastAsia="Times New Roman" w:hAnsi="Arial" w:cs="Arial"/>
        </w:rPr>
      </w:pPr>
      <w:r w:rsidRPr="006F15A9">
        <w:rPr>
          <w:rFonts w:ascii="Arial" w:eastAsia="Times New Roman" w:hAnsi="Arial" w:cs="Arial"/>
        </w:rPr>
        <w:br/>
        <w:t xml:space="preserve">Once the authors have addressed the above comments and make a more </w:t>
      </w:r>
      <w:r w:rsidRPr="006F15A9">
        <w:rPr>
          <w:rFonts w:ascii="Arial" w:eastAsia="Times New Roman" w:hAnsi="Arial" w:cs="Arial"/>
        </w:rPr>
        <w:br/>
        <w:t xml:space="preserve">convincing case this manuscript can be considered for publication at </w:t>
      </w:r>
      <w:r w:rsidRPr="006F15A9">
        <w:rPr>
          <w:rFonts w:ascii="Arial" w:eastAsia="Times New Roman" w:hAnsi="Arial" w:cs="Arial"/>
        </w:rPr>
        <w:br/>
        <w:t>Journal of Physics G.</w:t>
      </w:r>
      <w:r w:rsidRPr="006F15A9">
        <w:rPr>
          <w:rFonts w:ascii="Arial" w:eastAsia="Times New Roman" w:hAnsi="Arial" w:cs="Arial"/>
        </w:rPr>
        <w:br/>
      </w:r>
      <w:r w:rsidRPr="006F15A9">
        <w:rPr>
          <w:rFonts w:ascii="Arial" w:eastAsia="Times New Roman" w:hAnsi="Arial" w:cs="Arial"/>
        </w:rPr>
        <w:br/>
      </w:r>
      <w:r w:rsidRPr="006F15A9">
        <w:rPr>
          <w:rFonts w:ascii="Arial" w:eastAsia="Times New Roman" w:hAnsi="Arial" w:cs="Arial"/>
        </w:rPr>
        <w:br/>
      </w:r>
      <w:r w:rsidRPr="006F15A9">
        <w:rPr>
          <w:rFonts w:ascii="Arial" w:eastAsia="Times New Roman" w:hAnsi="Arial" w:cs="Arial"/>
        </w:rPr>
        <w:br/>
      </w:r>
      <w:r w:rsidRPr="006F15A9">
        <w:rPr>
          <w:rFonts w:ascii="Arial" w:eastAsia="Times New Roman" w:hAnsi="Arial" w:cs="Arial"/>
        </w:rPr>
        <w:br/>
        <w:t>Referee: 3</w:t>
      </w:r>
      <w:r w:rsidRPr="006F15A9">
        <w:rPr>
          <w:rFonts w:ascii="Arial" w:eastAsia="Times New Roman" w:hAnsi="Arial" w:cs="Arial"/>
        </w:rPr>
        <w:br/>
      </w:r>
      <w:r w:rsidRPr="006F15A9">
        <w:rPr>
          <w:rFonts w:ascii="Arial" w:eastAsia="Times New Roman" w:hAnsi="Arial" w:cs="Arial"/>
        </w:rPr>
        <w:br/>
        <w:t>COMMENTS TO THE AUTHOR(S)</w:t>
      </w:r>
      <w:r w:rsidRPr="006F15A9">
        <w:rPr>
          <w:rFonts w:ascii="Arial" w:eastAsia="Times New Roman" w:hAnsi="Arial" w:cs="Arial"/>
        </w:rPr>
        <w:br/>
        <w:t xml:space="preserve">     The authors analyze the transverse-momentum distributions of charged </w:t>
      </w:r>
      <w:r w:rsidRPr="006F15A9">
        <w:rPr>
          <w:rFonts w:ascii="Arial" w:eastAsia="Times New Roman" w:hAnsi="Arial" w:cs="Arial"/>
        </w:rPr>
        <w:br/>
      </w:r>
      <w:proofErr w:type="spellStart"/>
      <w:r w:rsidRPr="006F15A9">
        <w:rPr>
          <w:rFonts w:ascii="Arial" w:eastAsia="Times New Roman" w:hAnsi="Arial" w:cs="Arial"/>
        </w:rPr>
        <w:t>pions</w:t>
      </w:r>
      <w:proofErr w:type="spellEnd"/>
      <w:r w:rsidRPr="006F15A9">
        <w:rPr>
          <w:rFonts w:ascii="Arial" w:eastAsia="Times New Roman" w:hAnsi="Arial" w:cs="Arial"/>
        </w:rPr>
        <w:t xml:space="preserve">, kaons, and protons as a function of event multiplicity and the </w:t>
      </w:r>
      <w:r w:rsidRPr="006F15A9">
        <w:rPr>
          <w:rFonts w:ascii="Arial" w:eastAsia="Times New Roman" w:hAnsi="Arial" w:cs="Arial"/>
        </w:rPr>
        <w:br/>
        <w:t xml:space="preserve">transverse momentum of leading jet for the pp collisions at </w:t>
      </w:r>
      <w:r w:rsidRPr="006F15A9">
        <w:rPr>
          <w:rFonts w:ascii="Arial" w:eastAsia="Times New Roman" w:hAnsi="Arial" w:cs="Arial"/>
        </w:rPr>
        <w:br/>
        <w:t>\</w:t>
      </w:r>
      <w:proofErr w:type="spellStart"/>
      <w:r w:rsidRPr="006F15A9">
        <w:rPr>
          <w:rFonts w:ascii="Arial" w:eastAsia="Times New Roman" w:hAnsi="Arial" w:cs="Arial"/>
        </w:rPr>
        <w:t>sqrt</w:t>
      </w:r>
      <w:proofErr w:type="spellEnd"/>
      <w:r w:rsidRPr="006F15A9">
        <w:rPr>
          <w:rFonts w:ascii="Arial" w:eastAsia="Times New Roman" w:hAnsi="Arial" w:cs="Arial"/>
        </w:rPr>
        <w:t xml:space="preserve">{s}=7TeV simulated with the Pythia8 and Epos3 models. By comparing </w:t>
      </w:r>
      <w:r w:rsidRPr="006F15A9">
        <w:rPr>
          <w:rFonts w:ascii="Arial" w:eastAsia="Times New Roman" w:hAnsi="Arial" w:cs="Arial"/>
        </w:rPr>
        <w:br/>
        <w:t xml:space="preserve">the results for the models with and without the mechanisms of color </w:t>
      </w:r>
      <w:r w:rsidRPr="006F15A9">
        <w:rPr>
          <w:rFonts w:ascii="Arial" w:eastAsia="Times New Roman" w:hAnsi="Arial" w:cs="Arial"/>
        </w:rPr>
        <w:br/>
        <w:t xml:space="preserve">reconnection and hydrodynamics, they discussed the relationship between </w:t>
      </w:r>
      <w:r w:rsidRPr="006F15A9">
        <w:rPr>
          <w:rFonts w:ascii="Arial" w:eastAsia="Times New Roman" w:hAnsi="Arial" w:cs="Arial"/>
        </w:rPr>
        <w:br/>
        <w:t xml:space="preserve">the mechanisms and the radial flow patterns in the lower and higher </w:t>
      </w:r>
      <w:r w:rsidRPr="006F15A9">
        <w:rPr>
          <w:rFonts w:ascii="Arial" w:eastAsia="Times New Roman" w:hAnsi="Arial" w:cs="Arial"/>
        </w:rPr>
        <w:br/>
        <w:t xml:space="preserve">multiplicity events. The work is helpful for the data analyses in the </w:t>
      </w:r>
      <w:r w:rsidRPr="006F15A9">
        <w:rPr>
          <w:rFonts w:ascii="Arial" w:eastAsia="Times New Roman" w:hAnsi="Arial" w:cs="Arial"/>
        </w:rPr>
        <w:br/>
        <w:t xml:space="preserve">experiments. I will recommend it to JPG publication after finishing the </w:t>
      </w:r>
      <w:r w:rsidRPr="006F15A9">
        <w:rPr>
          <w:rFonts w:ascii="Arial" w:eastAsia="Times New Roman" w:hAnsi="Arial" w:cs="Arial"/>
        </w:rPr>
        <w:br/>
        <w:t>following changes:</w:t>
      </w:r>
      <w:r w:rsidRPr="006F15A9">
        <w:rPr>
          <w:rFonts w:ascii="Arial" w:eastAsia="Times New Roman" w:hAnsi="Arial" w:cs="Arial"/>
        </w:rPr>
        <w:br/>
        <w:t xml:space="preserve">     1) P. 2, 17 line, “… pp and ppb collisions …” --&gt; “… pp and </w:t>
      </w:r>
      <w:proofErr w:type="spellStart"/>
      <w:r w:rsidRPr="006F15A9">
        <w:rPr>
          <w:rFonts w:ascii="Arial" w:eastAsia="Times New Roman" w:hAnsi="Arial" w:cs="Arial"/>
        </w:rPr>
        <w:t>pPb</w:t>
      </w:r>
      <w:proofErr w:type="spellEnd"/>
      <w:r w:rsidRPr="006F15A9">
        <w:rPr>
          <w:rFonts w:ascii="Arial" w:eastAsia="Times New Roman" w:hAnsi="Arial" w:cs="Arial"/>
        </w:rPr>
        <w:t xml:space="preserve"> </w:t>
      </w:r>
      <w:r w:rsidRPr="006F15A9">
        <w:rPr>
          <w:rFonts w:ascii="Arial" w:eastAsia="MingLiU" w:hAnsi="Arial" w:cs="Arial"/>
        </w:rPr>
        <w:br/>
      </w:r>
      <w:r w:rsidRPr="006F15A9">
        <w:rPr>
          <w:rFonts w:ascii="Arial" w:eastAsia="Times New Roman" w:hAnsi="Arial" w:cs="Arial"/>
        </w:rPr>
        <w:t>collisions …”.</w:t>
      </w:r>
    </w:p>
    <w:p w14:paraId="149888CE" w14:textId="77777777" w:rsidR="006F1488" w:rsidRPr="000B4BF2" w:rsidRDefault="006F1488" w:rsidP="006F15A9">
      <w:pPr>
        <w:rPr>
          <w:rFonts w:ascii="Arial" w:eastAsia="Times New Roman" w:hAnsi="Arial" w:cs="Arial"/>
        </w:rPr>
      </w:pPr>
      <w:r w:rsidRPr="000B4BF2">
        <w:rPr>
          <w:rFonts w:ascii="Arial" w:eastAsia="Times New Roman" w:hAnsi="Arial" w:cs="Arial"/>
          <w:color w:val="FF0000"/>
        </w:rPr>
        <w:t>Done it</w:t>
      </w:r>
      <w:r w:rsidR="006F15A9" w:rsidRPr="006F15A9">
        <w:rPr>
          <w:rFonts w:ascii="Arial" w:eastAsia="MingLiU" w:hAnsi="Arial" w:cs="Arial"/>
        </w:rPr>
        <w:br/>
      </w:r>
      <w:r w:rsidR="006F15A9" w:rsidRPr="006F15A9">
        <w:rPr>
          <w:rFonts w:ascii="Arial" w:eastAsia="Times New Roman" w:hAnsi="Arial" w:cs="Arial"/>
        </w:rPr>
        <w:t>     2) P. 6, figure 3, the labels of y-axes are not clear enough.</w:t>
      </w:r>
    </w:p>
    <w:p w14:paraId="7DF99A0E" w14:textId="77777777" w:rsidR="006F1488" w:rsidRPr="000B4BF2" w:rsidRDefault="006F1488" w:rsidP="006F15A9">
      <w:pPr>
        <w:rPr>
          <w:rFonts w:ascii="Arial" w:eastAsia="Times New Roman" w:hAnsi="Arial" w:cs="Arial"/>
        </w:rPr>
      </w:pPr>
      <w:r w:rsidRPr="000B4BF2">
        <w:rPr>
          <w:rFonts w:ascii="Arial" w:eastAsia="Times New Roman" w:hAnsi="Arial" w:cs="Arial"/>
          <w:color w:val="FF0000"/>
        </w:rPr>
        <w:t>We decided to remove this very technical discussion since only confuse people.</w:t>
      </w:r>
      <w:r w:rsidR="006F15A9" w:rsidRPr="006F15A9">
        <w:rPr>
          <w:rFonts w:ascii="Arial" w:eastAsia="MingLiU" w:hAnsi="Arial" w:cs="Arial"/>
        </w:rPr>
        <w:br/>
      </w:r>
      <w:r w:rsidR="006F15A9" w:rsidRPr="006F15A9">
        <w:rPr>
          <w:rFonts w:ascii="Arial" w:eastAsia="Times New Roman" w:hAnsi="Arial" w:cs="Arial"/>
        </w:rPr>
        <w:t xml:space="preserve">     3) Also, in the caption of figure 3 and in the context, the meaning </w:t>
      </w:r>
      <w:r w:rsidR="006F15A9" w:rsidRPr="006F15A9">
        <w:rPr>
          <w:rFonts w:ascii="Arial" w:eastAsia="MingLiU" w:hAnsi="Arial" w:cs="Arial"/>
        </w:rPr>
        <w:br/>
      </w:r>
      <w:r w:rsidR="006F15A9" w:rsidRPr="006F15A9">
        <w:rPr>
          <w:rFonts w:ascii="Arial" w:eastAsia="Times New Roman" w:hAnsi="Arial" w:cs="Arial"/>
        </w:rPr>
        <w:t>of the symbol “\hat{p}_T” is not clear enough.</w:t>
      </w:r>
    </w:p>
    <w:p w14:paraId="44B93340" w14:textId="0EA4F218" w:rsidR="006F1488" w:rsidRPr="000B4BF2" w:rsidRDefault="006F1488" w:rsidP="006F15A9">
      <w:pPr>
        <w:rPr>
          <w:rFonts w:ascii="Arial" w:eastAsia="MingLiU" w:hAnsi="Arial" w:cs="Arial"/>
          <w:color w:val="FF0000"/>
        </w:rPr>
      </w:pPr>
      <w:r w:rsidRPr="000B4BF2">
        <w:rPr>
          <w:rFonts w:ascii="Arial" w:eastAsia="MingLiU" w:hAnsi="Arial" w:cs="Arial"/>
          <w:color w:val="FF0000"/>
        </w:rPr>
        <w:t>The figure was removed.</w:t>
      </w:r>
    </w:p>
    <w:p w14:paraId="364C6C95" w14:textId="7F8C08D4" w:rsidR="000B4BF2" w:rsidRPr="000B4BF2" w:rsidRDefault="006F15A9" w:rsidP="006F15A9">
      <w:pPr>
        <w:rPr>
          <w:rFonts w:ascii="Arial" w:eastAsia="Times New Roman" w:hAnsi="Arial" w:cs="Arial"/>
          <w:color w:val="FF0000"/>
        </w:rPr>
      </w:pPr>
      <w:r w:rsidRPr="006F15A9">
        <w:rPr>
          <w:rFonts w:ascii="Arial" w:eastAsia="MingLiU" w:hAnsi="Arial" w:cs="Arial"/>
        </w:rPr>
        <w:br/>
      </w:r>
      <w:r w:rsidRPr="006F15A9">
        <w:rPr>
          <w:rFonts w:ascii="Arial" w:eastAsia="Times New Roman" w:hAnsi="Arial" w:cs="Arial"/>
        </w:rPr>
        <w:t xml:space="preserve">     4) As there are various forms for blast-wave momentum spectra, </w:t>
      </w:r>
      <w:r w:rsidRPr="006F15A9">
        <w:rPr>
          <w:rFonts w:ascii="Arial" w:eastAsia="Times New Roman" w:hAnsi="Arial" w:cs="Arial"/>
        </w:rPr>
        <w:br/>
        <w:t>please present the formula for the blast-wave fits in the paper.</w:t>
      </w:r>
      <w:r w:rsidRPr="006F15A9">
        <w:rPr>
          <w:rFonts w:ascii="Arial" w:eastAsia="Times New Roman" w:hAnsi="Arial" w:cs="Arial"/>
        </w:rPr>
        <w:br/>
      </w:r>
      <w:r w:rsidR="000B4BF2" w:rsidRPr="000B4BF2">
        <w:rPr>
          <w:rFonts w:ascii="Arial" w:eastAsia="Times New Roman" w:hAnsi="Arial" w:cs="Arial"/>
          <w:color w:val="FF0000"/>
        </w:rPr>
        <w:t>We think that the reference to the paper (where BW is defined) is enough.</w:t>
      </w:r>
    </w:p>
    <w:p w14:paraId="74BCB778" w14:textId="2CEE67F2" w:rsidR="006F15A9" w:rsidRPr="006F15A9" w:rsidRDefault="006F15A9" w:rsidP="006F15A9">
      <w:pPr>
        <w:rPr>
          <w:rFonts w:ascii="Arial" w:eastAsia="Times New Roman" w:hAnsi="Arial" w:cs="Arial"/>
        </w:rPr>
      </w:pPr>
      <w:r w:rsidRPr="006F15A9">
        <w:rPr>
          <w:rFonts w:ascii="Arial" w:eastAsia="Times New Roman" w:hAnsi="Arial" w:cs="Arial"/>
        </w:rPr>
        <w:br/>
        <w:t>Letter reference: DSMa01</w:t>
      </w:r>
    </w:p>
    <w:p w14:paraId="06D77394" w14:textId="77777777" w:rsidR="00476FDF" w:rsidRPr="000B4BF2" w:rsidRDefault="000B4BF2">
      <w:pPr>
        <w:rPr>
          <w:rFonts w:ascii="Arial" w:hAnsi="Arial" w:cs="Arial"/>
        </w:rPr>
      </w:pPr>
    </w:p>
    <w:sectPr w:rsidR="00476FDF" w:rsidRPr="000B4BF2" w:rsidSect="00BF482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A9"/>
    <w:rsid w:val="00033DB7"/>
    <w:rsid w:val="000B4BF2"/>
    <w:rsid w:val="00117E01"/>
    <w:rsid w:val="00183A22"/>
    <w:rsid w:val="0018570A"/>
    <w:rsid w:val="001F491A"/>
    <w:rsid w:val="002A783F"/>
    <w:rsid w:val="003202C3"/>
    <w:rsid w:val="00331488"/>
    <w:rsid w:val="00455098"/>
    <w:rsid w:val="00470DC1"/>
    <w:rsid w:val="004A1A3C"/>
    <w:rsid w:val="004E1EF1"/>
    <w:rsid w:val="00502350"/>
    <w:rsid w:val="00517CE3"/>
    <w:rsid w:val="00612BE7"/>
    <w:rsid w:val="00630E12"/>
    <w:rsid w:val="00662E6E"/>
    <w:rsid w:val="006F1488"/>
    <w:rsid w:val="006F15A9"/>
    <w:rsid w:val="006F7839"/>
    <w:rsid w:val="00771E47"/>
    <w:rsid w:val="00813303"/>
    <w:rsid w:val="008A0978"/>
    <w:rsid w:val="009E056E"/>
    <w:rsid w:val="00A32FD6"/>
    <w:rsid w:val="00A73D07"/>
    <w:rsid w:val="00AC2620"/>
    <w:rsid w:val="00B57BB8"/>
    <w:rsid w:val="00BB3F3C"/>
    <w:rsid w:val="00BB67B9"/>
    <w:rsid w:val="00BF482D"/>
    <w:rsid w:val="00CC7AD3"/>
    <w:rsid w:val="00D0364B"/>
    <w:rsid w:val="00D235EB"/>
    <w:rsid w:val="00D403F3"/>
    <w:rsid w:val="00D43332"/>
    <w:rsid w:val="00D56063"/>
    <w:rsid w:val="00DA4B83"/>
    <w:rsid w:val="00EE5B7B"/>
    <w:rsid w:val="00F0360E"/>
    <w:rsid w:val="00F9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A01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4257">
      <w:bodyDiv w:val="1"/>
      <w:marLeft w:val="0"/>
      <w:marRight w:val="0"/>
      <w:marTop w:val="0"/>
      <w:marBottom w:val="0"/>
      <w:divBdr>
        <w:top w:val="none" w:sz="0" w:space="0" w:color="auto"/>
        <w:left w:val="none" w:sz="0" w:space="0" w:color="auto"/>
        <w:bottom w:val="none" w:sz="0" w:space="0" w:color="auto"/>
        <w:right w:val="none" w:sz="0" w:space="0" w:color="auto"/>
      </w:divBdr>
    </w:div>
    <w:div w:id="879050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1984</Words>
  <Characters>9866</Characters>
  <Application>Microsoft Macintosh Word</Application>
  <DocSecurity>0</DocSecurity>
  <Lines>259</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Ortiz Velasquez</dc:creator>
  <cp:keywords/>
  <dc:description/>
  <cp:lastModifiedBy>Antonio Ortiz Velasquez</cp:lastModifiedBy>
  <cp:revision>27</cp:revision>
  <dcterms:created xsi:type="dcterms:W3CDTF">2017-02-09T14:49:00Z</dcterms:created>
  <dcterms:modified xsi:type="dcterms:W3CDTF">2017-02-09T23:31:00Z</dcterms:modified>
</cp:coreProperties>
</file>